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B" w:rsidRDefault="0012072A">
      <w:pPr>
        <w:rPr>
          <w:b/>
          <w:sz w:val="32"/>
          <w:szCs w:val="32"/>
        </w:rPr>
      </w:pPr>
      <w:r w:rsidRPr="008B4328">
        <w:rPr>
          <w:b/>
          <w:sz w:val="32"/>
          <w:szCs w:val="32"/>
        </w:rPr>
        <w:t>RÜTMIKA</w:t>
      </w:r>
    </w:p>
    <w:p w:rsidR="00053C19" w:rsidRPr="008B4328" w:rsidRDefault="00053C19">
      <w:pPr>
        <w:rPr>
          <w:b/>
          <w:sz w:val="32"/>
          <w:szCs w:val="32"/>
        </w:rPr>
      </w:pPr>
    </w:p>
    <w:p w:rsidR="0012072A" w:rsidRPr="00053C19" w:rsidRDefault="008B4328" w:rsidP="008B4328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b/>
          <w:sz w:val="28"/>
          <w:szCs w:val="28"/>
        </w:rPr>
      </w:pPr>
      <w:r w:rsidRPr="00053C19">
        <w:rPr>
          <w:b/>
          <w:sz w:val="28"/>
          <w:szCs w:val="28"/>
        </w:rPr>
        <w:t>KLASS</w:t>
      </w:r>
    </w:p>
    <w:p w:rsidR="00E6415E" w:rsidRPr="0012072A" w:rsidRDefault="00E6415E" w:rsidP="00E6415E">
      <w:pPr>
        <w:ind w:left="360"/>
        <w:rPr>
          <w:b/>
        </w:rPr>
      </w:pPr>
    </w:p>
    <w:p w:rsidR="008B4328" w:rsidRDefault="008B4328" w:rsidP="008B4328">
      <w:pPr>
        <w:rPr>
          <w:b/>
        </w:rPr>
      </w:pPr>
    </w:p>
    <w:p w:rsidR="008B4328" w:rsidRDefault="008B4328" w:rsidP="008B4328">
      <w:pPr>
        <w:rPr>
          <w:b/>
        </w:rPr>
      </w:pPr>
    </w:p>
    <w:p w:rsidR="008B4328" w:rsidRPr="008B4328" w:rsidRDefault="008B4328" w:rsidP="008B4328">
      <w:pPr>
        <w:rPr>
          <w:b/>
        </w:rPr>
      </w:pPr>
      <w:r w:rsidRPr="008B4328">
        <w:rPr>
          <w:b/>
        </w:rPr>
        <w:t>1.</w:t>
      </w:r>
      <w:r>
        <w:rPr>
          <w:b/>
        </w:rPr>
        <w:t xml:space="preserve"> </w:t>
      </w:r>
      <w:r w:rsidRPr="008B4328">
        <w:rPr>
          <w:b/>
        </w:rPr>
        <w:t>Õppesisu ja õpitulemused</w:t>
      </w:r>
    </w:p>
    <w:p w:rsidR="008B4328" w:rsidRDefault="008B4328" w:rsidP="0012072A">
      <w:pPr>
        <w:rPr>
          <w:b/>
        </w:rPr>
      </w:pPr>
    </w:p>
    <w:p w:rsidR="0012072A" w:rsidRPr="008B4328" w:rsidRDefault="008B4328" w:rsidP="008B4328">
      <w:pPr>
        <w:pStyle w:val="Loendilik"/>
        <w:numPr>
          <w:ilvl w:val="1"/>
          <w:numId w:val="5"/>
        </w:numPr>
        <w:rPr>
          <w:b/>
          <w:u w:val="single"/>
        </w:rPr>
      </w:pPr>
      <w:r w:rsidRPr="008B4328">
        <w:rPr>
          <w:b/>
          <w:u w:val="single"/>
        </w:rPr>
        <w:t xml:space="preserve"> Võimlemine</w:t>
      </w:r>
    </w:p>
    <w:p w:rsidR="008B4328" w:rsidRDefault="008B4328" w:rsidP="0012072A">
      <w:pPr>
        <w:rPr>
          <w:b/>
        </w:rPr>
      </w:pPr>
    </w:p>
    <w:p w:rsidR="006A7283" w:rsidRDefault="008B4328" w:rsidP="008B4328">
      <w:pPr>
        <w:jc w:val="both"/>
        <w:rPr>
          <w:b/>
        </w:rPr>
      </w:pPr>
      <w:r w:rsidRPr="008B4328">
        <w:rPr>
          <w:b/>
        </w:rPr>
        <w:t>Õpitulemused</w:t>
      </w:r>
    </w:p>
    <w:p w:rsidR="008B4328" w:rsidRPr="008B4328" w:rsidRDefault="008B4328" w:rsidP="008B4328">
      <w:pPr>
        <w:jc w:val="both"/>
      </w:pPr>
      <w:r w:rsidRPr="008B4328">
        <w:t>Õpilane</w:t>
      </w:r>
      <w:r>
        <w:t>:</w:t>
      </w:r>
    </w:p>
    <w:p w:rsidR="00E6415E" w:rsidRPr="008B4328" w:rsidRDefault="008B4328" w:rsidP="008B4328">
      <w:pPr>
        <w:pStyle w:val="Loendilik"/>
        <w:widowControl w:val="0"/>
        <w:numPr>
          <w:ilvl w:val="0"/>
          <w:numId w:val="7"/>
        </w:numPr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E6415E" w:rsidRPr="008B4328">
        <w:rPr>
          <w:sz w:val="22"/>
        </w:rPr>
        <w:t>skab liikuda, kasutades rivisammu ja võimlejasammu</w:t>
      </w:r>
      <w:r>
        <w:rPr>
          <w:sz w:val="22"/>
        </w:rPr>
        <w:t>;</w:t>
      </w:r>
      <w:r w:rsidR="00E6415E" w:rsidRPr="008B4328">
        <w:rPr>
          <w:sz w:val="22"/>
        </w:rPr>
        <w:t xml:space="preserve"> </w:t>
      </w:r>
    </w:p>
    <w:p w:rsidR="00E6415E" w:rsidRPr="008B4328" w:rsidRDefault="008B4328" w:rsidP="008B4328">
      <w:pPr>
        <w:pStyle w:val="Loendilik"/>
        <w:widowControl w:val="0"/>
        <w:numPr>
          <w:ilvl w:val="0"/>
          <w:numId w:val="7"/>
        </w:numPr>
        <w:autoSpaceDN w:val="0"/>
        <w:adjustRightInd w:val="0"/>
        <w:jc w:val="both"/>
        <w:rPr>
          <w:sz w:val="22"/>
        </w:rPr>
      </w:pPr>
      <w:r>
        <w:rPr>
          <w:sz w:val="22"/>
        </w:rPr>
        <w:t>s</w:t>
      </w:r>
      <w:r w:rsidR="00E6415E" w:rsidRPr="008B4328">
        <w:rPr>
          <w:sz w:val="22"/>
        </w:rPr>
        <w:t>ooritab põhivõimlemise harjutuste kombinatsiooni (16 takti) m</w:t>
      </w:r>
      <w:r>
        <w:rPr>
          <w:sz w:val="22"/>
        </w:rPr>
        <w:t>uusika või saatelugemise saatel.</w:t>
      </w:r>
    </w:p>
    <w:p w:rsidR="00E6415E" w:rsidRDefault="00E6415E" w:rsidP="008B4328">
      <w:pPr>
        <w:jc w:val="both"/>
        <w:rPr>
          <w:b/>
        </w:rPr>
      </w:pPr>
    </w:p>
    <w:p w:rsidR="00E6415E" w:rsidRPr="008B4328" w:rsidRDefault="008B4328" w:rsidP="008B4328">
      <w:pPr>
        <w:jc w:val="both"/>
        <w:rPr>
          <w:b/>
        </w:rPr>
      </w:pPr>
      <w:r w:rsidRPr="008B4328">
        <w:rPr>
          <w:b/>
        </w:rPr>
        <w:t>Õppesisu</w:t>
      </w:r>
    </w:p>
    <w:p w:rsid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3503EA">
        <w:rPr>
          <w:sz w:val="22"/>
          <w:szCs w:val="22"/>
          <w:u w:val="single"/>
          <w:lang w:val="et-EE"/>
        </w:rPr>
        <w:t>Rivi- ja korraharjutused</w:t>
      </w:r>
      <w:r w:rsidRPr="003503EA">
        <w:rPr>
          <w:bCs/>
          <w:sz w:val="22"/>
          <w:szCs w:val="22"/>
          <w:u w:val="single"/>
          <w:lang w:val="et-EE"/>
        </w:rPr>
        <w:t>:</w:t>
      </w:r>
      <w:r w:rsidRPr="00D23092">
        <w:rPr>
          <w:sz w:val="22"/>
          <w:szCs w:val="22"/>
          <w:lang w:val="et-EE"/>
        </w:rPr>
        <w:t xml:space="preserve"> loendamine, harvenemine ja koondumine. Hüppega pöörded paigal. Kujundliikumised.  </w:t>
      </w:r>
    </w:p>
    <w:p w:rsid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3503EA">
        <w:rPr>
          <w:sz w:val="22"/>
          <w:szCs w:val="22"/>
          <w:u w:val="single"/>
          <w:lang w:val="et-EE"/>
        </w:rPr>
        <w:t>Kõnniharjutused</w:t>
      </w:r>
      <w:r w:rsidRPr="003503EA">
        <w:rPr>
          <w:bCs/>
          <w:sz w:val="22"/>
          <w:szCs w:val="22"/>
          <w:u w:val="single"/>
          <w:lang w:val="et-EE"/>
        </w:rPr>
        <w:t>:</w:t>
      </w:r>
      <w:r>
        <w:rPr>
          <w:sz w:val="22"/>
          <w:szCs w:val="22"/>
          <w:lang w:val="et-EE"/>
        </w:rPr>
        <w:t xml:space="preserve"> rivisamm </w:t>
      </w:r>
      <w:r w:rsidRPr="00D23092">
        <w:rPr>
          <w:sz w:val="22"/>
          <w:szCs w:val="22"/>
          <w:lang w:val="et-EE"/>
        </w:rPr>
        <w:t xml:space="preserve"> ja võ</w:t>
      </w:r>
      <w:r>
        <w:rPr>
          <w:sz w:val="22"/>
          <w:szCs w:val="22"/>
          <w:lang w:val="et-EE"/>
        </w:rPr>
        <w:t xml:space="preserve">imlejasamm </w:t>
      </w:r>
      <w:r w:rsidRPr="00D23092">
        <w:rPr>
          <w:sz w:val="22"/>
          <w:szCs w:val="22"/>
          <w:lang w:val="et-EE"/>
        </w:rPr>
        <w:t xml:space="preserve">                                               </w:t>
      </w:r>
    </w:p>
    <w:p w:rsid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3503EA">
        <w:rPr>
          <w:sz w:val="22"/>
          <w:szCs w:val="22"/>
          <w:u w:val="single"/>
          <w:lang w:val="et-EE"/>
        </w:rPr>
        <w:t>Põhivõimlemine ja üldarendavad harjutused:</w:t>
      </w:r>
      <w:r w:rsidRPr="00D23092">
        <w:rPr>
          <w:sz w:val="22"/>
          <w:szCs w:val="22"/>
          <w:lang w:val="et-EE"/>
        </w:rPr>
        <w:t xml:space="preserve"> Üldarendavad võimlemisharjutused käte, kere ja jalgade põhiasenditega, harjutused  vahendita ja vahenditega saatelugemise ning muusika saatel. Lühike põhivõimlemise kombinatsioon.                                                            </w:t>
      </w:r>
    </w:p>
    <w:p w:rsidR="00E6415E" w:rsidRP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A46ADF">
        <w:rPr>
          <w:sz w:val="22"/>
          <w:szCs w:val="22"/>
          <w:u w:val="single"/>
          <w:lang w:val="et-EE"/>
        </w:rPr>
        <w:t>Hüplemisharjutused</w:t>
      </w:r>
      <w:r w:rsidRPr="00D23092">
        <w:rPr>
          <w:b/>
          <w:bCs/>
          <w:sz w:val="22"/>
          <w:szCs w:val="22"/>
          <w:lang w:val="et-EE"/>
        </w:rPr>
        <w:t>:</w:t>
      </w:r>
      <w:r w:rsidRPr="00D23092">
        <w:rPr>
          <w:sz w:val="22"/>
          <w:szCs w:val="22"/>
          <w:lang w:val="et-EE"/>
        </w:rPr>
        <w:t xml:space="preserve"> hüplemine hüpitsa tiirutamisega ette. Koordinatsiooniharjutused. </w:t>
      </w:r>
    </w:p>
    <w:p w:rsid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A46ADF">
        <w:rPr>
          <w:sz w:val="22"/>
          <w:szCs w:val="22"/>
          <w:u w:val="single"/>
          <w:lang w:val="et-EE"/>
        </w:rPr>
        <w:t>Rakendusvõimlemine</w:t>
      </w:r>
      <w:r w:rsidRPr="00A46ADF">
        <w:rPr>
          <w:bCs/>
          <w:sz w:val="22"/>
          <w:szCs w:val="22"/>
          <w:u w:val="single"/>
          <w:lang w:val="et-EE"/>
        </w:rPr>
        <w:t>:</w:t>
      </w:r>
      <w:r>
        <w:rPr>
          <w:bCs/>
          <w:sz w:val="22"/>
          <w:szCs w:val="22"/>
          <w:u w:val="single"/>
          <w:lang w:val="et-EE"/>
        </w:rPr>
        <w:t xml:space="preserve"> </w:t>
      </w:r>
      <w:r w:rsidRPr="00A46ADF">
        <w:rPr>
          <w:bCs/>
          <w:sz w:val="22"/>
          <w:szCs w:val="22"/>
          <w:lang w:val="et-EE"/>
        </w:rPr>
        <w:t>ronimine</w:t>
      </w:r>
      <w:r w:rsidRPr="00D23092">
        <w:rPr>
          <w:sz w:val="22"/>
          <w:szCs w:val="22"/>
          <w:lang w:val="et-EE"/>
        </w:rPr>
        <w:t xml:space="preserve"> üle takistuste ja takistuste alt.                                                                                                          </w:t>
      </w:r>
    </w:p>
    <w:p w:rsid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A46ADF">
        <w:rPr>
          <w:sz w:val="22"/>
          <w:szCs w:val="22"/>
          <w:u w:val="single"/>
          <w:lang w:val="et-EE"/>
        </w:rPr>
        <w:t>Tasakaaluharjutused</w:t>
      </w:r>
      <w:r w:rsidRPr="00D23092">
        <w:rPr>
          <w:b/>
          <w:bCs/>
          <w:sz w:val="22"/>
          <w:szCs w:val="22"/>
          <w:lang w:val="et-EE"/>
        </w:rPr>
        <w:t>:</w:t>
      </w:r>
      <w:r w:rsidRPr="00D23092">
        <w:rPr>
          <w:sz w:val="22"/>
          <w:szCs w:val="22"/>
          <w:lang w:val="et-EE"/>
        </w:rPr>
        <w:t xml:space="preserve"> päkk-kõnd joonel, pingil</w:t>
      </w:r>
      <w:r>
        <w:rPr>
          <w:sz w:val="22"/>
          <w:szCs w:val="22"/>
          <w:lang w:val="et-EE"/>
        </w:rPr>
        <w:t>,</w:t>
      </w:r>
      <w:r w:rsidRPr="00D23092">
        <w:rPr>
          <w:sz w:val="22"/>
          <w:szCs w:val="22"/>
          <w:lang w:val="et-EE"/>
        </w:rPr>
        <w:t xml:space="preserve"> pöörded päkkadel pingil. Tasakaalu arendavad mängud.                              </w:t>
      </w:r>
    </w:p>
    <w:p w:rsidR="00E6415E" w:rsidRDefault="00E6415E" w:rsidP="008B4328">
      <w:pPr>
        <w:pStyle w:val="Kehatekst2"/>
        <w:spacing w:after="0" w:line="240" w:lineRule="auto"/>
        <w:jc w:val="both"/>
        <w:rPr>
          <w:sz w:val="22"/>
          <w:szCs w:val="22"/>
          <w:lang w:val="et-EE"/>
        </w:rPr>
      </w:pPr>
      <w:r w:rsidRPr="00A46ADF">
        <w:rPr>
          <w:sz w:val="22"/>
          <w:szCs w:val="22"/>
          <w:u w:val="single"/>
          <w:lang w:val="et-EE"/>
        </w:rPr>
        <w:t>Akrobaatika</w:t>
      </w:r>
      <w:r w:rsidRPr="00A46ADF">
        <w:rPr>
          <w:bCs/>
          <w:sz w:val="22"/>
          <w:szCs w:val="22"/>
          <w:u w:val="single"/>
          <w:lang w:val="et-EE"/>
        </w:rPr>
        <w:t>:</w:t>
      </w:r>
      <w:r w:rsidR="008B4328">
        <w:rPr>
          <w:sz w:val="22"/>
          <w:szCs w:val="22"/>
          <w:lang w:val="et-EE"/>
        </w:rPr>
        <w:t xml:space="preserve"> veered kägaras ja sirutatult.</w:t>
      </w:r>
    </w:p>
    <w:p w:rsidR="00E6415E" w:rsidRDefault="00E6415E" w:rsidP="008B4328">
      <w:pPr>
        <w:jc w:val="both"/>
        <w:rPr>
          <w:b/>
        </w:rPr>
      </w:pPr>
    </w:p>
    <w:p w:rsidR="008B4328" w:rsidRDefault="008B4328" w:rsidP="008B4328">
      <w:pPr>
        <w:jc w:val="both"/>
        <w:rPr>
          <w:b/>
        </w:rPr>
      </w:pPr>
    </w:p>
    <w:p w:rsidR="00E6415E" w:rsidRPr="008B4328" w:rsidRDefault="008B4328" w:rsidP="008B4328">
      <w:pPr>
        <w:pStyle w:val="Loendilik"/>
        <w:numPr>
          <w:ilvl w:val="1"/>
          <w:numId w:val="5"/>
        </w:numPr>
        <w:jc w:val="both"/>
        <w:rPr>
          <w:b/>
          <w:u w:val="single"/>
        </w:rPr>
      </w:pPr>
      <w:r w:rsidRPr="008B4328">
        <w:rPr>
          <w:b/>
          <w:u w:val="single"/>
        </w:rPr>
        <w:t xml:space="preserve"> </w:t>
      </w:r>
      <w:r w:rsidR="00E6415E" w:rsidRPr="008B4328">
        <w:rPr>
          <w:b/>
          <w:u w:val="single"/>
        </w:rPr>
        <w:t>LIIKUMISMÄNGUD</w:t>
      </w:r>
    </w:p>
    <w:p w:rsidR="008B4328" w:rsidRDefault="008B4328" w:rsidP="008B4328">
      <w:pPr>
        <w:jc w:val="both"/>
        <w:rPr>
          <w:b/>
        </w:rPr>
      </w:pPr>
    </w:p>
    <w:p w:rsidR="00E6415E" w:rsidRDefault="008B4328" w:rsidP="008B4328">
      <w:pPr>
        <w:jc w:val="both"/>
        <w:rPr>
          <w:b/>
        </w:rPr>
      </w:pPr>
      <w:r w:rsidRPr="008B4328">
        <w:rPr>
          <w:b/>
        </w:rPr>
        <w:t>Õpitulemused</w:t>
      </w:r>
    </w:p>
    <w:p w:rsidR="008B4328" w:rsidRPr="008B4328" w:rsidRDefault="008B4328" w:rsidP="008B4328">
      <w:pPr>
        <w:jc w:val="both"/>
      </w:pPr>
      <w:r w:rsidRPr="008B4328">
        <w:t>Õpilane:</w:t>
      </w:r>
    </w:p>
    <w:p w:rsidR="00E6415E" w:rsidRDefault="008B4328" w:rsidP="008B4328">
      <w:pPr>
        <w:pStyle w:val="Loendilik"/>
        <w:numPr>
          <w:ilvl w:val="0"/>
          <w:numId w:val="8"/>
        </w:numPr>
        <w:jc w:val="both"/>
      </w:pPr>
      <w:r>
        <w:t>on sõbralik ja austab kaasmängijaid;</w:t>
      </w:r>
    </w:p>
    <w:p w:rsidR="00E6415E" w:rsidRDefault="008B4328" w:rsidP="008B4328">
      <w:pPr>
        <w:pStyle w:val="Loendilik"/>
        <w:numPr>
          <w:ilvl w:val="0"/>
          <w:numId w:val="8"/>
        </w:numPr>
        <w:jc w:val="both"/>
      </w:pPr>
      <w:r>
        <w:t>austab reegleid.</w:t>
      </w:r>
    </w:p>
    <w:p w:rsidR="00E6415E" w:rsidRDefault="00E6415E" w:rsidP="008B4328">
      <w:pPr>
        <w:jc w:val="both"/>
        <w:rPr>
          <w:b/>
        </w:rPr>
      </w:pPr>
    </w:p>
    <w:p w:rsidR="00E6415E" w:rsidRPr="008B4328" w:rsidRDefault="008B4328" w:rsidP="008B4328">
      <w:pPr>
        <w:jc w:val="both"/>
        <w:rPr>
          <w:b/>
        </w:rPr>
      </w:pPr>
      <w:r w:rsidRPr="008B4328">
        <w:rPr>
          <w:b/>
        </w:rPr>
        <w:t>Õppesisu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Jooksu-, hüppe- ja viskemängud. 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Pallikäsitsemisharjutused, viskamine ja püüdmine.                                                       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Sportmänge ettevalmistavad liikumismängud ja teatevõistlused pallidega.                                                                                                                                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>Maastikumängud</w:t>
      </w:r>
      <w:r w:rsidR="008B4328">
        <w:rPr>
          <w:sz w:val="22"/>
          <w:szCs w:val="22"/>
        </w:rPr>
        <w:t>.</w:t>
      </w:r>
    </w:p>
    <w:p w:rsidR="00E6415E" w:rsidRDefault="00E6415E" w:rsidP="008B4328">
      <w:pPr>
        <w:jc w:val="both"/>
        <w:rPr>
          <w:b/>
        </w:rPr>
      </w:pPr>
    </w:p>
    <w:p w:rsidR="00D5448F" w:rsidRDefault="00D5448F" w:rsidP="008B4328">
      <w:pPr>
        <w:jc w:val="both"/>
        <w:rPr>
          <w:b/>
        </w:rPr>
      </w:pPr>
    </w:p>
    <w:p w:rsidR="00E6415E" w:rsidRPr="008B4328" w:rsidRDefault="008B4328" w:rsidP="008B4328">
      <w:pPr>
        <w:pStyle w:val="Loendilik"/>
        <w:numPr>
          <w:ilvl w:val="1"/>
          <w:numId w:val="5"/>
        </w:numPr>
        <w:jc w:val="both"/>
        <w:rPr>
          <w:b/>
          <w:u w:val="single"/>
        </w:rPr>
      </w:pPr>
      <w:r w:rsidRPr="008B4328">
        <w:rPr>
          <w:b/>
          <w:u w:val="single"/>
        </w:rPr>
        <w:t xml:space="preserve"> </w:t>
      </w:r>
      <w:r w:rsidR="00E6415E" w:rsidRPr="008B4328">
        <w:rPr>
          <w:b/>
          <w:u w:val="single"/>
        </w:rPr>
        <w:t>TANTSULINE LIIKUMINE</w:t>
      </w:r>
    </w:p>
    <w:p w:rsidR="008B4328" w:rsidRDefault="008B4328" w:rsidP="008B4328">
      <w:pPr>
        <w:jc w:val="both"/>
        <w:rPr>
          <w:b/>
        </w:rPr>
      </w:pPr>
    </w:p>
    <w:p w:rsidR="00E6415E" w:rsidRDefault="008B4328" w:rsidP="008B4328">
      <w:pPr>
        <w:jc w:val="both"/>
        <w:rPr>
          <w:b/>
        </w:rPr>
      </w:pPr>
      <w:r w:rsidRPr="008B4328">
        <w:rPr>
          <w:b/>
        </w:rPr>
        <w:t>Õpitulemused</w:t>
      </w:r>
    </w:p>
    <w:p w:rsidR="008B4328" w:rsidRPr="008B4328" w:rsidRDefault="008B4328" w:rsidP="008B4328">
      <w:pPr>
        <w:jc w:val="both"/>
      </w:pPr>
      <w:r w:rsidRPr="008B4328">
        <w:t>Õpilane:</w:t>
      </w:r>
    </w:p>
    <w:p w:rsidR="00E6415E" w:rsidRPr="008B4328" w:rsidRDefault="008B4328" w:rsidP="008B4328">
      <w:pPr>
        <w:pStyle w:val="Loendilik"/>
        <w:numPr>
          <w:ilvl w:val="0"/>
          <w:numId w:val="10"/>
        </w:numPr>
        <w:jc w:val="both"/>
        <w:rPr>
          <w:sz w:val="22"/>
        </w:rPr>
      </w:pPr>
      <w:r w:rsidRPr="008B4328">
        <w:rPr>
          <w:sz w:val="22"/>
        </w:rPr>
        <w:t>mängib/tantsib õp</w:t>
      </w:r>
      <w:r>
        <w:rPr>
          <w:sz w:val="22"/>
        </w:rPr>
        <w:t>itud eesti laulumänge ja tantse;</w:t>
      </w:r>
    </w:p>
    <w:p w:rsidR="00E6415E" w:rsidRPr="008B4328" w:rsidRDefault="008B4328" w:rsidP="008B4328">
      <w:pPr>
        <w:pStyle w:val="Loendilik"/>
        <w:numPr>
          <w:ilvl w:val="0"/>
          <w:numId w:val="10"/>
        </w:numPr>
        <w:jc w:val="both"/>
        <w:rPr>
          <w:sz w:val="22"/>
        </w:rPr>
      </w:pPr>
      <w:r w:rsidRPr="008B4328">
        <w:rPr>
          <w:sz w:val="22"/>
        </w:rPr>
        <w:t>liigub vastavalt muusikale, rütmile, helile.</w:t>
      </w:r>
    </w:p>
    <w:p w:rsidR="00E6415E" w:rsidRDefault="00E6415E" w:rsidP="008B4328">
      <w:pPr>
        <w:jc w:val="both"/>
        <w:rPr>
          <w:b/>
        </w:rPr>
      </w:pPr>
    </w:p>
    <w:p w:rsidR="00E6415E" w:rsidRPr="008B4328" w:rsidRDefault="008B4328" w:rsidP="008B4328">
      <w:pPr>
        <w:jc w:val="both"/>
        <w:rPr>
          <w:b/>
        </w:rPr>
      </w:pPr>
      <w:r w:rsidRPr="008B4328">
        <w:rPr>
          <w:b/>
        </w:rPr>
        <w:lastRenderedPageBreak/>
        <w:t>Õppesisu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Liikumine ja koordinatsioon sõna, rütmi, kehapilli või muusikaga. 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Tantsukujundid rühmas ja liikumine nendes.                                            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>Erinevad liikumised  rütmi või</w:t>
      </w:r>
      <w:r>
        <w:rPr>
          <w:sz w:val="22"/>
          <w:szCs w:val="22"/>
        </w:rPr>
        <w:t xml:space="preserve"> muusika iseloomu vaheldumisel.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Süld- ja valsivõte; käärhüpped, galopp- ja vahetussamm.                        </w:t>
      </w:r>
    </w:p>
    <w:p w:rsidR="00E6415E" w:rsidRDefault="00E6415E" w:rsidP="008B4328">
      <w:pPr>
        <w:jc w:val="both"/>
        <w:rPr>
          <w:sz w:val="22"/>
          <w:szCs w:val="22"/>
        </w:rPr>
      </w:pPr>
      <w:r w:rsidRPr="00D23092">
        <w:rPr>
          <w:sz w:val="22"/>
          <w:szCs w:val="22"/>
        </w:rPr>
        <w:t xml:space="preserve">Laulumängud erinevates joonistes.                                            </w:t>
      </w:r>
    </w:p>
    <w:p w:rsidR="00E6415E" w:rsidRDefault="00E6415E" w:rsidP="008B4328">
      <w:pPr>
        <w:jc w:val="both"/>
      </w:pPr>
      <w:r w:rsidRPr="00D23092">
        <w:rPr>
          <w:sz w:val="22"/>
          <w:szCs w:val="22"/>
        </w:rPr>
        <w:t>2-3 kombinatsioonilised lihtsamad paaristantsud.</w:t>
      </w:r>
    </w:p>
    <w:p w:rsidR="0012072A" w:rsidRDefault="0012072A" w:rsidP="008B4328">
      <w:pPr>
        <w:jc w:val="both"/>
        <w:rPr>
          <w:b/>
        </w:rPr>
      </w:pPr>
    </w:p>
    <w:p w:rsidR="00D5448F" w:rsidRPr="00E6415E" w:rsidRDefault="00D5448F" w:rsidP="008B4328">
      <w:pPr>
        <w:jc w:val="both"/>
        <w:rPr>
          <w:b/>
        </w:rPr>
      </w:pPr>
    </w:p>
    <w:p w:rsidR="0012072A" w:rsidRPr="0012072A" w:rsidRDefault="008B4328" w:rsidP="008B4328">
      <w:pPr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Lõiming</w:t>
      </w:r>
      <w:proofErr w:type="spellEnd"/>
      <w:r w:rsidR="0012072A">
        <w:rPr>
          <w:b/>
          <w:szCs w:val="16"/>
        </w:rPr>
        <w:tab/>
      </w:r>
    </w:p>
    <w:p w:rsidR="0012072A" w:rsidRPr="00D23092" w:rsidRDefault="0012072A" w:rsidP="008B4328">
      <w:pPr>
        <w:jc w:val="both"/>
        <w:rPr>
          <w:b/>
          <w:szCs w:val="16"/>
        </w:rPr>
      </w:pPr>
    </w:p>
    <w:p w:rsidR="0012072A" w:rsidRPr="00D23092" w:rsidRDefault="0012072A" w:rsidP="008B4328">
      <w:pPr>
        <w:widowControl w:val="0"/>
        <w:autoSpaceDN w:val="0"/>
        <w:adjustRightInd w:val="0"/>
        <w:jc w:val="both"/>
        <w:rPr>
          <w:bCs/>
        </w:rPr>
      </w:pPr>
      <w:r w:rsidRPr="00D23092">
        <w:rPr>
          <w:b/>
          <w:szCs w:val="16"/>
        </w:rPr>
        <w:t xml:space="preserve">Eesti keel ja kirjandus: </w:t>
      </w:r>
      <w:r w:rsidRPr="00D23092">
        <w:t>spordi- ja liikumislaste oskussõnade ja terminite kinnistamine tegevuse kaudu ning esmane eneseväljendusoskus.</w:t>
      </w:r>
    </w:p>
    <w:p w:rsidR="0012072A" w:rsidRPr="00D23092" w:rsidRDefault="0012072A" w:rsidP="008B4328">
      <w:pPr>
        <w:jc w:val="both"/>
        <w:rPr>
          <w:bCs/>
          <w:szCs w:val="16"/>
        </w:rPr>
      </w:pPr>
      <w:r w:rsidRPr="00D23092">
        <w:rPr>
          <w:b/>
          <w:szCs w:val="16"/>
        </w:rPr>
        <w:t xml:space="preserve">Võõrkeeled: </w:t>
      </w:r>
      <w:r w:rsidRPr="00D23092">
        <w:rPr>
          <w:bCs/>
        </w:rPr>
        <w:t>spordialades/liikumisviisides kasutatud lihtsamate võõrsõnade tähenduse selgitamine, kasutamine praktilises tegevuses.</w:t>
      </w:r>
    </w:p>
    <w:p w:rsidR="0012072A" w:rsidRPr="00D23092" w:rsidRDefault="0012072A" w:rsidP="008B4328">
      <w:pPr>
        <w:jc w:val="both"/>
        <w:rPr>
          <w:bCs/>
          <w:szCs w:val="16"/>
        </w:rPr>
      </w:pPr>
      <w:r w:rsidRPr="00D23092">
        <w:rPr>
          <w:b/>
          <w:bCs/>
        </w:rPr>
        <w:t>Kunstiained:</w:t>
      </w:r>
      <w:r w:rsidRPr="00D23092">
        <w:rPr>
          <w:b/>
          <w:szCs w:val="16"/>
        </w:rPr>
        <w:t xml:space="preserve"> </w:t>
      </w:r>
      <w:r w:rsidRPr="00D23092">
        <w:rPr>
          <w:bCs/>
        </w:rPr>
        <w:t>rütmi, muusika</w:t>
      </w:r>
      <w:r w:rsidRPr="00D23092">
        <w:t xml:space="preserve"> ja liikumise seostamine; loominguline eneseväljendus isikupäraselt liikudes; ilu märkamine liikumises ja enda ümber looduses.</w:t>
      </w:r>
    </w:p>
    <w:p w:rsidR="0012072A" w:rsidRPr="00D23092" w:rsidRDefault="0012072A" w:rsidP="008B4328">
      <w:pPr>
        <w:jc w:val="both"/>
        <w:rPr>
          <w:bCs/>
        </w:rPr>
      </w:pPr>
      <w:r w:rsidRPr="00D23092">
        <w:rPr>
          <w:b/>
          <w:szCs w:val="16"/>
        </w:rPr>
        <w:t>Loodusained:</w:t>
      </w:r>
      <w:r w:rsidRPr="00D23092">
        <w:t xml:space="preserve"> loodusõpetuses omandatud teadmiste praktiline rakendamine; aastaajad; loodusobjektid, nende vaatlemine; keskkonna hoidmine ja väärtustamine; </w:t>
      </w:r>
      <w:r w:rsidRPr="00D23092">
        <w:rPr>
          <w:bCs/>
        </w:rPr>
        <w:t>turvaline liikumine looduses, koos tegutsemine, arutlemine; hügieen, karastamine,  tervislik toitumine;</w:t>
      </w:r>
      <w:r w:rsidRPr="00D23092">
        <w:t xml:space="preserve"> keha tunnetus liikumise alustamiseks ja peatamiseks; kauguste määramine; kiiruse hindamine.</w:t>
      </w:r>
    </w:p>
    <w:p w:rsidR="0012072A" w:rsidRPr="00D23092" w:rsidRDefault="0012072A" w:rsidP="008B4328">
      <w:pPr>
        <w:jc w:val="both"/>
      </w:pPr>
      <w:r w:rsidRPr="00D23092">
        <w:rPr>
          <w:b/>
          <w:bCs/>
        </w:rPr>
        <w:t xml:space="preserve">Sotsiaalained: </w:t>
      </w:r>
      <w:r w:rsidRPr="00D23092">
        <w:t>tervislikuks eluviisiks vajalike teadmiste, oskuste  ja hoiakute kujundamine on seotud inimeseõpetusega; kaaslastega arvestamine ja koostöö ning kokkulepetest/reeglitest kinnipidamine.</w:t>
      </w:r>
    </w:p>
    <w:p w:rsidR="00244F7F" w:rsidRDefault="0012072A" w:rsidP="008B4328">
      <w:pPr>
        <w:jc w:val="both"/>
      </w:pPr>
      <w:r w:rsidRPr="00D23092">
        <w:rPr>
          <w:b/>
          <w:bCs/>
        </w:rPr>
        <w:t xml:space="preserve">Matemaatika: </w:t>
      </w:r>
      <w:r w:rsidRPr="00D23092">
        <w:rPr>
          <w:szCs w:val="22"/>
        </w:rPr>
        <w:t>loendamine, liigitamine, võrdlemine; geomeetrilised kujundid; mõõtühikud (aeg, pikkus); arvutamine, tulemuste võrdlemine.</w:t>
      </w:r>
    </w:p>
    <w:p w:rsidR="00244F7F" w:rsidRPr="00244F7F" w:rsidRDefault="00244F7F" w:rsidP="00244F7F"/>
    <w:p w:rsidR="00244F7F" w:rsidRDefault="00244F7F" w:rsidP="00244F7F"/>
    <w:p w:rsidR="0012072A" w:rsidRPr="00244F7F" w:rsidRDefault="0012072A" w:rsidP="00244F7F"/>
    <w:sectPr w:rsidR="0012072A" w:rsidRPr="00244F7F" w:rsidSect="008E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9C9"/>
    <w:multiLevelType w:val="hybridMultilevel"/>
    <w:tmpl w:val="A8822E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50934"/>
    <w:multiLevelType w:val="hybridMultilevel"/>
    <w:tmpl w:val="679C5DF0"/>
    <w:lvl w:ilvl="0" w:tplc="5EE634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674E"/>
    <w:multiLevelType w:val="hybridMultilevel"/>
    <w:tmpl w:val="BB149BFE"/>
    <w:lvl w:ilvl="0" w:tplc="5EE634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2029"/>
    <w:multiLevelType w:val="hybridMultilevel"/>
    <w:tmpl w:val="E940ED02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E0BB1"/>
    <w:multiLevelType w:val="hybridMultilevel"/>
    <w:tmpl w:val="659EBE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D0C5B"/>
    <w:multiLevelType w:val="hybridMultilevel"/>
    <w:tmpl w:val="7C08CB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1DC4"/>
    <w:multiLevelType w:val="hybridMultilevel"/>
    <w:tmpl w:val="EEE465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444B"/>
    <w:multiLevelType w:val="hybridMultilevel"/>
    <w:tmpl w:val="65FE5C34"/>
    <w:lvl w:ilvl="0" w:tplc="5EE634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0351C"/>
    <w:multiLevelType w:val="multilevel"/>
    <w:tmpl w:val="6B6C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135A01"/>
    <w:multiLevelType w:val="hybridMultilevel"/>
    <w:tmpl w:val="5130F83A"/>
    <w:lvl w:ilvl="0" w:tplc="5EE634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2072A"/>
    <w:rsid w:val="00053C19"/>
    <w:rsid w:val="0012072A"/>
    <w:rsid w:val="001B0F21"/>
    <w:rsid w:val="00244F7F"/>
    <w:rsid w:val="003503EA"/>
    <w:rsid w:val="00375753"/>
    <w:rsid w:val="006A7283"/>
    <w:rsid w:val="008251AB"/>
    <w:rsid w:val="008B4328"/>
    <w:rsid w:val="008E4FEA"/>
    <w:rsid w:val="00903E9A"/>
    <w:rsid w:val="00A46ADF"/>
    <w:rsid w:val="00D5448F"/>
    <w:rsid w:val="00D632E0"/>
    <w:rsid w:val="00E6415E"/>
    <w:rsid w:val="00F0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E4FE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2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ase">
    <w:name w:val="Header Base"/>
    <w:basedOn w:val="Normaallaad"/>
    <w:rsid w:val="0012072A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  <w:lang w:val="en-US" w:eastAsia="en-US"/>
    </w:rPr>
  </w:style>
  <w:style w:type="paragraph" w:styleId="Kehatekst3">
    <w:name w:val="Body Text 3"/>
    <w:basedOn w:val="Normaallaad"/>
    <w:semiHidden/>
    <w:rsid w:val="0012072A"/>
    <w:pPr>
      <w:spacing w:after="120"/>
    </w:pPr>
    <w:rPr>
      <w:sz w:val="16"/>
      <w:szCs w:val="16"/>
      <w:lang w:val="en-US" w:eastAsia="en-US"/>
    </w:rPr>
  </w:style>
  <w:style w:type="paragraph" w:styleId="Kehatekst2">
    <w:name w:val="Body Text 2"/>
    <w:basedOn w:val="Normaallaad"/>
    <w:semiHidden/>
    <w:rsid w:val="003503EA"/>
    <w:pPr>
      <w:spacing w:after="120" w:line="480" w:lineRule="auto"/>
    </w:pPr>
    <w:rPr>
      <w:lang w:val="en-US" w:eastAsia="en-US"/>
    </w:rPr>
  </w:style>
  <w:style w:type="paragraph" w:styleId="Loendilik">
    <w:name w:val="List Paragraph"/>
    <w:basedOn w:val="Normaallaad"/>
    <w:uiPriority w:val="34"/>
    <w:qFormat/>
    <w:rsid w:val="008B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RÜTMIKA</vt:lpstr>
    </vt:vector>
  </TitlesOfParts>
  <Company>HG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RÜTMIKA</dc:title>
  <dc:creator>Opetaja</dc:creator>
  <cp:lastModifiedBy>ylle</cp:lastModifiedBy>
  <cp:revision>8</cp:revision>
  <dcterms:created xsi:type="dcterms:W3CDTF">2012-11-15T07:43:00Z</dcterms:created>
  <dcterms:modified xsi:type="dcterms:W3CDTF">2012-11-15T11:28:00Z</dcterms:modified>
</cp:coreProperties>
</file>