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EE2" w:rsidRPr="00271C52" w:rsidRDefault="00757EE2" w:rsidP="00757EE2">
      <w:pPr>
        <w:rPr>
          <w:b/>
          <w:sz w:val="32"/>
          <w:szCs w:val="32"/>
        </w:rPr>
      </w:pPr>
      <w:r w:rsidRPr="00271C52">
        <w:rPr>
          <w:b/>
          <w:sz w:val="32"/>
          <w:szCs w:val="32"/>
        </w:rPr>
        <w:t>KUNST</w:t>
      </w:r>
      <w:r w:rsidR="00271C52">
        <w:rPr>
          <w:b/>
          <w:sz w:val="32"/>
          <w:szCs w:val="32"/>
        </w:rPr>
        <w:t>I AINEKAVA</w:t>
      </w:r>
    </w:p>
    <w:p w:rsidR="00271C52" w:rsidRDefault="00271C52" w:rsidP="00757EE2">
      <w:pPr>
        <w:rPr>
          <w:b/>
        </w:rPr>
      </w:pPr>
    </w:p>
    <w:p w:rsidR="00757EE2" w:rsidRPr="00271C52" w:rsidRDefault="00757EE2" w:rsidP="00757EE2">
      <w:pPr>
        <w:rPr>
          <w:b/>
          <w:sz w:val="28"/>
          <w:szCs w:val="28"/>
        </w:rPr>
      </w:pPr>
      <w:r w:rsidRPr="00271C52">
        <w:rPr>
          <w:b/>
          <w:sz w:val="28"/>
          <w:szCs w:val="28"/>
        </w:rPr>
        <w:t>3. klass</w:t>
      </w:r>
    </w:p>
    <w:p w:rsidR="008251AB" w:rsidRDefault="008251AB"/>
    <w:p w:rsidR="00AC1B8D" w:rsidRDefault="00AC1B8D" w:rsidP="00271C52">
      <w:pPr>
        <w:rPr>
          <w:b/>
        </w:rPr>
      </w:pPr>
    </w:p>
    <w:p w:rsidR="00757EE2" w:rsidRPr="00271C52" w:rsidRDefault="00271C52" w:rsidP="00271C52">
      <w:pPr>
        <w:rPr>
          <w:b/>
        </w:rPr>
      </w:pPr>
      <w:r w:rsidRPr="00271C52">
        <w:rPr>
          <w:b/>
        </w:rPr>
        <w:t>1.</w:t>
      </w:r>
      <w:r>
        <w:rPr>
          <w:b/>
        </w:rPr>
        <w:t xml:space="preserve"> </w:t>
      </w:r>
      <w:r w:rsidR="00757EE2" w:rsidRPr="00271C52">
        <w:rPr>
          <w:b/>
        </w:rPr>
        <w:t>UURIMINE, AVASTAMINE, IDEEDE ARENDAMINE</w:t>
      </w:r>
    </w:p>
    <w:p w:rsidR="00271C52" w:rsidRDefault="00271C52">
      <w:pPr>
        <w:rPr>
          <w:b/>
          <w:i/>
        </w:rPr>
      </w:pPr>
    </w:p>
    <w:p w:rsidR="00757EE2" w:rsidRPr="00757EE2" w:rsidRDefault="00757EE2">
      <w:pPr>
        <w:rPr>
          <w:b/>
          <w:i/>
        </w:rPr>
      </w:pPr>
      <w:r w:rsidRPr="00757EE2">
        <w:rPr>
          <w:b/>
          <w:i/>
        </w:rPr>
        <w:t>ÕPITULEMUSED</w:t>
      </w:r>
    </w:p>
    <w:p w:rsidR="00757EE2" w:rsidRPr="006D2368" w:rsidRDefault="00757EE2" w:rsidP="00757EE2">
      <w:pPr>
        <w:widowControl w:val="0"/>
        <w:autoSpaceDE w:val="0"/>
        <w:rPr>
          <w:lang w:bidi="en-US"/>
        </w:rPr>
      </w:pPr>
      <w:r w:rsidRPr="006D2368">
        <w:rPr>
          <w:lang w:bidi="en-US"/>
        </w:rPr>
        <w:t>Katsetab julgelt ja tunneb sellest rõõmu.</w:t>
      </w:r>
    </w:p>
    <w:p w:rsidR="00757EE2" w:rsidRPr="006D2368" w:rsidRDefault="00757EE2" w:rsidP="00757EE2">
      <w:pPr>
        <w:widowControl w:val="0"/>
        <w:autoSpaceDE w:val="0"/>
        <w:rPr>
          <w:lang w:bidi="en-US"/>
        </w:rPr>
      </w:pPr>
      <w:r w:rsidRPr="006D2368">
        <w:rPr>
          <w:lang w:bidi="en-US"/>
        </w:rPr>
        <w:t>On isese</w:t>
      </w:r>
      <w:r>
        <w:rPr>
          <w:lang w:bidi="en-US"/>
        </w:rPr>
        <w:t>isev, kuid valmis ka koostööks.</w:t>
      </w:r>
    </w:p>
    <w:p w:rsidR="00757EE2" w:rsidRDefault="00757EE2" w:rsidP="00757EE2">
      <w:pPr>
        <w:widowControl w:val="0"/>
        <w:autoSpaceDE w:val="0"/>
        <w:rPr>
          <w:lang w:bidi="en-US"/>
        </w:rPr>
      </w:pPr>
      <w:r w:rsidRPr="006D2368">
        <w:rPr>
          <w:lang w:bidi="en-US"/>
        </w:rPr>
        <w:t>Va</w:t>
      </w:r>
      <w:r>
        <w:rPr>
          <w:lang w:bidi="en-US"/>
        </w:rPr>
        <w:t>lib ise sobivaima kujutusviisi.</w:t>
      </w:r>
    </w:p>
    <w:p w:rsidR="00757EE2" w:rsidRPr="006D2368" w:rsidRDefault="00757EE2" w:rsidP="00757EE2">
      <w:pPr>
        <w:widowControl w:val="0"/>
        <w:autoSpaceDE w:val="0"/>
        <w:rPr>
          <w:lang w:bidi="en-US"/>
        </w:rPr>
      </w:pPr>
      <w:r>
        <w:rPr>
          <w:lang w:bidi="en-US"/>
        </w:rPr>
        <w:t>Katsetab kõiki tehnikaid.</w:t>
      </w:r>
    </w:p>
    <w:p w:rsidR="00757EE2" w:rsidRPr="006D2368" w:rsidRDefault="00757EE2" w:rsidP="00757EE2">
      <w:pPr>
        <w:widowControl w:val="0"/>
        <w:autoSpaceDE w:val="0"/>
        <w:rPr>
          <w:lang w:bidi="en-US"/>
        </w:rPr>
      </w:pPr>
      <w:r w:rsidRPr="006D2368">
        <w:rPr>
          <w:lang w:bidi="en-US"/>
        </w:rPr>
        <w:t>Tunneb kodukoha kultuu</w:t>
      </w:r>
      <w:r>
        <w:rPr>
          <w:lang w:bidi="en-US"/>
        </w:rPr>
        <w:t>riobjekte.</w:t>
      </w:r>
    </w:p>
    <w:p w:rsidR="00757EE2" w:rsidRPr="006D2368" w:rsidRDefault="00757EE2" w:rsidP="00757EE2">
      <w:pPr>
        <w:widowControl w:val="0"/>
        <w:autoSpaceDE w:val="0"/>
        <w:rPr>
          <w:lang w:bidi="en-US"/>
        </w:rPr>
      </w:pPr>
      <w:r w:rsidRPr="006D2368">
        <w:rPr>
          <w:lang w:bidi="en-US"/>
        </w:rPr>
        <w:t>Taipab es</w:t>
      </w:r>
      <w:r>
        <w:rPr>
          <w:lang w:bidi="en-US"/>
        </w:rPr>
        <w:t>eme vormi ja funktsiooni seost.</w:t>
      </w:r>
    </w:p>
    <w:p w:rsidR="00757EE2" w:rsidRDefault="00757EE2" w:rsidP="00757EE2">
      <w:pPr>
        <w:pStyle w:val="Vahedeta"/>
        <w:rPr>
          <w:rFonts w:ascii="Times New Roman" w:hAnsi="Times New Roman"/>
          <w:sz w:val="24"/>
          <w:szCs w:val="24"/>
          <w:lang w:bidi="en-US"/>
        </w:rPr>
      </w:pPr>
      <w:r w:rsidRPr="006D2368">
        <w:rPr>
          <w:rFonts w:ascii="Times New Roman" w:hAnsi="Times New Roman"/>
          <w:sz w:val="24"/>
          <w:szCs w:val="24"/>
          <w:lang w:bidi="en-US"/>
        </w:rPr>
        <w:t>Käitub endale ja teistele ohutult visuaalses ja virtuaalses maailmas</w:t>
      </w:r>
    </w:p>
    <w:p w:rsidR="00757EE2" w:rsidRDefault="00757EE2" w:rsidP="00757EE2">
      <w:pPr>
        <w:pStyle w:val="Vahedeta"/>
        <w:rPr>
          <w:rFonts w:ascii="Times New Roman" w:hAnsi="Times New Roman"/>
          <w:sz w:val="24"/>
          <w:szCs w:val="24"/>
          <w:lang w:bidi="en-US"/>
        </w:rPr>
      </w:pPr>
    </w:p>
    <w:p w:rsidR="00757EE2" w:rsidRPr="00757EE2" w:rsidRDefault="00757EE2" w:rsidP="00757EE2">
      <w:pPr>
        <w:rPr>
          <w:i/>
        </w:rPr>
      </w:pPr>
      <w:r w:rsidRPr="00757EE2">
        <w:rPr>
          <w:b/>
          <w:i/>
        </w:rPr>
        <w:t>ÕPPESISU</w:t>
      </w:r>
    </w:p>
    <w:p w:rsidR="00757EE2" w:rsidRPr="006D2368" w:rsidRDefault="00757EE2" w:rsidP="00757EE2">
      <w:pPr>
        <w:widowControl w:val="0"/>
        <w:suppressAutoHyphens/>
        <w:autoSpaceDE w:val="0"/>
      </w:pPr>
      <w:r w:rsidRPr="006D2368">
        <w:t>Oma tööde esitlemine, selgitamine ja kaaslaste kuulamine. Töötamine ise-seisvalt ja grupis.</w:t>
      </w:r>
    </w:p>
    <w:p w:rsidR="00757EE2" w:rsidRPr="006D2368" w:rsidRDefault="00757EE2" w:rsidP="00757EE2">
      <w:pPr>
        <w:widowControl w:val="0"/>
        <w:suppressAutoHyphens/>
        <w:autoSpaceDE w:val="0"/>
      </w:pPr>
      <w:r w:rsidRPr="006D2368">
        <w:t xml:space="preserve">Põhielementide- joon, värv, vorm, </w:t>
      </w:r>
      <w:r w:rsidRPr="006D2368">
        <w:rPr>
          <w:lang w:val="cs-CZ"/>
        </w:rPr>
        <w:t>ruum</w:t>
      </w:r>
      <w:r w:rsidRPr="006D2368">
        <w:t>, rütm jt tundmaõppimine.</w:t>
      </w:r>
    </w:p>
    <w:p w:rsidR="00757EE2" w:rsidRPr="006D2368" w:rsidRDefault="00757EE2" w:rsidP="00757EE2">
      <w:pPr>
        <w:widowControl w:val="0"/>
        <w:suppressAutoHyphens/>
        <w:autoSpaceDE w:val="0"/>
      </w:pPr>
      <w:r w:rsidRPr="006D2368">
        <w:t>Iseloomulike tunnuste ning peamise esiletoomine.</w:t>
      </w:r>
    </w:p>
    <w:p w:rsidR="00757EE2" w:rsidRDefault="00757EE2" w:rsidP="00757EE2">
      <w:pPr>
        <w:widowControl w:val="0"/>
        <w:suppressAutoHyphens/>
        <w:autoSpaceDE w:val="0"/>
      </w:pPr>
      <w:r w:rsidRPr="006D2368">
        <w:t>Erinevate tehnikate, materjalide, võtete ja vahendite läbiproovimine.</w:t>
      </w:r>
    </w:p>
    <w:p w:rsidR="00757EE2" w:rsidRDefault="00757EE2" w:rsidP="00757EE2">
      <w:pPr>
        <w:widowControl w:val="0"/>
        <w:suppressAutoHyphens/>
        <w:autoSpaceDE w:val="0"/>
      </w:pPr>
      <w:r w:rsidRPr="00BC59FD">
        <w:t>Tegelikkuse ja virtuaalsete keskkondade võrdlus.</w:t>
      </w:r>
    </w:p>
    <w:p w:rsidR="00757EE2" w:rsidRDefault="00757EE2" w:rsidP="00757EE2">
      <w:pPr>
        <w:widowControl w:val="0"/>
        <w:suppressAutoHyphens/>
        <w:autoSpaceDE w:val="0"/>
      </w:pPr>
    </w:p>
    <w:p w:rsidR="00EC764F" w:rsidRDefault="00EC764F" w:rsidP="00757EE2">
      <w:pPr>
        <w:widowControl w:val="0"/>
        <w:suppressAutoHyphens/>
        <w:autoSpaceDE w:val="0"/>
        <w:rPr>
          <w:b/>
        </w:rPr>
      </w:pPr>
    </w:p>
    <w:p w:rsidR="00757EE2" w:rsidRDefault="00EC764F" w:rsidP="00757EE2">
      <w:pPr>
        <w:widowControl w:val="0"/>
        <w:suppressAutoHyphens/>
        <w:autoSpaceDE w:val="0"/>
      </w:pPr>
      <w:r>
        <w:rPr>
          <w:b/>
        </w:rPr>
        <w:t xml:space="preserve">2. </w:t>
      </w:r>
      <w:r w:rsidR="00757EE2">
        <w:rPr>
          <w:b/>
        </w:rPr>
        <w:t>PILDILINE JA RUUMILINE VÄLJENDUS</w:t>
      </w:r>
    </w:p>
    <w:p w:rsidR="00757EE2" w:rsidRPr="00757EE2" w:rsidRDefault="00757EE2" w:rsidP="00757EE2">
      <w:pPr>
        <w:rPr>
          <w:i/>
        </w:rPr>
      </w:pPr>
    </w:p>
    <w:p w:rsidR="00757EE2" w:rsidRDefault="00757EE2" w:rsidP="00757EE2">
      <w:pPr>
        <w:rPr>
          <w:b/>
          <w:i/>
        </w:rPr>
      </w:pPr>
      <w:r w:rsidRPr="00757EE2">
        <w:rPr>
          <w:b/>
          <w:i/>
        </w:rPr>
        <w:t>ÕPITULEMUSED</w:t>
      </w:r>
    </w:p>
    <w:p w:rsidR="00757EE2" w:rsidRDefault="00757EE2" w:rsidP="00757EE2">
      <w:r w:rsidRPr="006D2368">
        <w:t>Puude,  Esemete ja olendite i</w:t>
      </w:r>
      <w:r>
        <w:t xml:space="preserve">seloomulike tunnuste leidmine. </w:t>
      </w:r>
    </w:p>
    <w:p w:rsidR="00757EE2" w:rsidRDefault="00757EE2" w:rsidP="00757EE2">
      <w:r w:rsidRPr="006D2368">
        <w:t xml:space="preserve">Peamise esiletõstmine </w:t>
      </w:r>
      <w:r>
        <w:t>suuruse, asukoha ja värvi abil.</w:t>
      </w:r>
    </w:p>
    <w:p w:rsidR="00757EE2" w:rsidRPr="006D2368" w:rsidRDefault="00757EE2" w:rsidP="00757EE2">
      <w:r w:rsidRPr="006D2368">
        <w:t>ÜMBRUS</w:t>
      </w:r>
    </w:p>
    <w:p w:rsidR="00757EE2" w:rsidRDefault="00757EE2" w:rsidP="00757EE2">
      <w:r w:rsidRPr="00BC59FD">
        <w:t>Maastik k</w:t>
      </w:r>
      <w:r>
        <w:t>evadel, suvel, sügisel, talvel.</w:t>
      </w:r>
    </w:p>
    <w:p w:rsidR="00757EE2" w:rsidRPr="006D2368" w:rsidRDefault="00757EE2" w:rsidP="00757EE2">
      <w:r w:rsidRPr="006D2368">
        <w:t>ASJAD</w:t>
      </w:r>
    </w:p>
    <w:p w:rsidR="00757EE2" w:rsidRDefault="00757EE2" w:rsidP="00757EE2">
      <w:r w:rsidRPr="00BC59FD">
        <w:t>Esimesed k</w:t>
      </w:r>
      <w:r>
        <w:t>atsetused kujutamisel natuurist</w:t>
      </w:r>
      <w:r w:rsidR="00EC764F">
        <w:t>.</w:t>
      </w:r>
    </w:p>
    <w:p w:rsidR="00757EE2" w:rsidRDefault="00757EE2" w:rsidP="00757EE2">
      <w:r w:rsidRPr="006D2368">
        <w:t>GEOMEETRIA</w:t>
      </w:r>
    </w:p>
    <w:p w:rsidR="00757EE2" w:rsidRDefault="00757EE2" w:rsidP="00757EE2">
      <w:r w:rsidRPr="00BC59FD">
        <w:t>Plasttaarast, karpi</w:t>
      </w:r>
      <w:r>
        <w:t xml:space="preserve">dest loomade vm meisterdamine. </w:t>
      </w:r>
    </w:p>
    <w:p w:rsidR="00757EE2" w:rsidRPr="006D2368" w:rsidRDefault="00757EE2" w:rsidP="00757EE2">
      <w:r w:rsidRPr="006D2368">
        <w:t>INIMENE</w:t>
      </w:r>
    </w:p>
    <w:p w:rsidR="00757EE2" w:rsidRPr="00BC59FD" w:rsidRDefault="00757EE2" w:rsidP="00757EE2">
      <w:r w:rsidRPr="00BC59FD">
        <w:t>Dünaamiline kriipsujuku liikumise kavandamisel.</w:t>
      </w:r>
    </w:p>
    <w:p w:rsidR="00757EE2" w:rsidRPr="00757EE2" w:rsidRDefault="00757EE2" w:rsidP="00757EE2"/>
    <w:p w:rsidR="00EC764F" w:rsidRDefault="00EC764F" w:rsidP="00EC764F">
      <w:pPr>
        <w:rPr>
          <w:b/>
          <w:i/>
        </w:rPr>
      </w:pPr>
      <w:r w:rsidRPr="00757EE2">
        <w:rPr>
          <w:b/>
          <w:i/>
        </w:rPr>
        <w:t>ÕPPESISU</w:t>
      </w:r>
    </w:p>
    <w:p w:rsidR="00EC764F" w:rsidRPr="006D2368" w:rsidRDefault="00EC764F" w:rsidP="00EC764F">
      <w:pPr>
        <w:widowControl w:val="0"/>
        <w:autoSpaceDE w:val="0"/>
        <w:rPr>
          <w:lang w:bidi="en-US"/>
        </w:rPr>
      </w:pPr>
      <w:r w:rsidRPr="006D2368">
        <w:rPr>
          <w:lang w:bidi="en-US"/>
        </w:rPr>
        <w:t>Katsetab julgelt ja tunneb sellest rõõmu.</w:t>
      </w:r>
    </w:p>
    <w:p w:rsidR="00EC764F" w:rsidRPr="006D2368" w:rsidRDefault="00EC764F" w:rsidP="00EC764F">
      <w:pPr>
        <w:widowControl w:val="0"/>
        <w:autoSpaceDE w:val="0"/>
        <w:rPr>
          <w:lang w:bidi="en-US"/>
        </w:rPr>
      </w:pPr>
      <w:r w:rsidRPr="006D2368">
        <w:rPr>
          <w:lang w:bidi="en-US"/>
        </w:rPr>
        <w:t>On isese</w:t>
      </w:r>
      <w:r>
        <w:rPr>
          <w:lang w:bidi="en-US"/>
        </w:rPr>
        <w:t>isev, kuid valmis ka koostööks.</w:t>
      </w:r>
    </w:p>
    <w:p w:rsidR="00EC764F" w:rsidRDefault="00EC764F" w:rsidP="00EC764F">
      <w:pPr>
        <w:widowControl w:val="0"/>
        <w:autoSpaceDE w:val="0"/>
        <w:rPr>
          <w:lang w:bidi="en-US"/>
        </w:rPr>
      </w:pPr>
      <w:r w:rsidRPr="006D2368">
        <w:rPr>
          <w:lang w:bidi="en-US"/>
        </w:rPr>
        <w:t>Va</w:t>
      </w:r>
      <w:r>
        <w:rPr>
          <w:lang w:bidi="en-US"/>
        </w:rPr>
        <w:t>lib ise sobivaima kujutusviisi.</w:t>
      </w:r>
    </w:p>
    <w:p w:rsidR="00EC764F" w:rsidRDefault="00EC764F" w:rsidP="00EC764F">
      <w:pPr>
        <w:widowControl w:val="0"/>
        <w:autoSpaceDE w:val="0"/>
        <w:rPr>
          <w:lang w:bidi="en-US"/>
        </w:rPr>
      </w:pPr>
      <w:r>
        <w:rPr>
          <w:lang w:bidi="en-US"/>
        </w:rPr>
        <w:t>Katsetab kõiki tehnikaid.</w:t>
      </w:r>
    </w:p>
    <w:p w:rsidR="00EC764F" w:rsidRPr="006D2368" w:rsidRDefault="00EC764F" w:rsidP="00EC764F">
      <w:pPr>
        <w:widowControl w:val="0"/>
        <w:autoSpaceDE w:val="0"/>
        <w:rPr>
          <w:lang w:bidi="en-US"/>
        </w:rPr>
      </w:pPr>
      <w:r w:rsidRPr="006D2368">
        <w:rPr>
          <w:lang w:bidi="en-US"/>
        </w:rPr>
        <w:t>Taipab es</w:t>
      </w:r>
      <w:r>
        <w:rPr>
          <w:lang w:bidi="en-US"/>
        </w:rPr>
        <w:t>eme vormi ja funktsiooni seost.</w:t>
      </w:r>
    </w:p>
    <w:p w:rsidR="00EC764F" w:rsidRPr="00A44357" w:rsidRDefault="00EC764F" w:rsidP="00EC764F">
      <w:pPr>
        <w:pStyle w:val="Vahedeta"/>
        <w:rPr>
          <w:rFonts w:ascii="Times New Roman" w:hAnsi="Times New Roman"/>
          <w:color w:val="00B050"/>
          <w:sz w:val="28"/>
          <w:szCs w:val="28"/>
        </w:rPr>
      </w:pPr>
      <w:r w:rsidRPr="006D2368">
        <w:rPr>
          <w:rFonts w:ascii="Times New Roman" w:hAnsi="Times New Roman"/>
          <w:sz w:val="24"/>
          <w:szCs w:val="24"/>
          <w:lang w:bidi="en-US"/>
        </w:rPr>
        <w:t>Käitub endale ja teistele ohutult visuaalses ja virtuaalses maailmas</w:t>
      </w:r>
      <w:r>
        <w:rPr>
          <w:rFonts w:ascii="Times New Roman" w:hAnsi="Times New Roman"/>
          <w:sz w:val="24"/>
          <w:szCs w:val="24"/>
          <w:lang w:bidi="en-US"/>
        </w:rPr>
        <w:t>.</w:t>
      </w:r>
    </w:p>
    <w:p w:rsidR="00757EE2" w:rsidRPr="00757EE2" w:rsidRDefault="00757EE2" w:rsidP="00757EE2">
      <w:pPr>
        <w:widowControl w:val="0"/>
        <w:suppressAutoHyphens/>
        <w:autoSpaceDE w:val="0"/>
      </w:pPr>
    </w:p>
    <w:p w:rsidR="00EC764F" w:rsidRDefault="00EC764F">
      <w:pPr>
        <w:rPr>
          <w:b/>
        </w:rPr>
      </w:pPr>
    </w:p>
    <w:p w:rsidR="00757EE2" w:rsidRDefault="00EC764F">
      <w:pPr>
        <w:rPr>
          <w:b/>
        </w:rPr>
      </w:pPr>
      <w:r>
        <w:rPr>
          <w:b/>
        </w:rPr>
        <w:t xml:space="preserve">3. </w:t>
      </w:r>
      <w:r w:rsidR="00757EE2">
        <w:rPr>
          <w:b/>
        </w:rPr>
        <w:t>DISAIN JA KESKKOND</w:t>
      </w:r>
    </w:p>
    <w:p w:rsidR="00EC764F" w:rsidRDefault="00EC764F" w:rsidP="00757EE2">
      <w:pPr>
        <w:rPr>
          <w:b/>
          <w:i/>
        </w:rPr>
      </w:pPr>
    </w:p>
    <w:p w:rsidR="00757EE2" w:rsidRDefault="00757EE2" w:rsidP="00757EE2">
      <w:pPr>
        <w:rPr>
          <w:b/>
          <w:i/>
        </w:rPr>
      </w:pPr>
      <w:r w:rsidRPr="00757EE2">
        <w:rPr>
          <w:b/>
          <w:i/>
        </w:rPr>
        <w:t>ÕPITULEMUSED</w:t>
      </w:r>
    </w:p>
    <w:p w:rsidR="00757EE2" w:rsidRDefault="00757EE2" w:rsidP="00757EE2">
      <w:pPr>
        <w:widowControl w:val="0"/>
        <w:autoSpaceDE w:val="0"/>
        <w:rPr>
          <w:lang w:bidi="en-US"/>
        </w:rPr>
      </w:pPr>
      <w:r w:rsidRPr="006D2368">
        <w:lastRenderedPageBreak/>
        <w:t>Kunstitunnis omandatud oskuste rakendamine digitaalsete vahenditega töötades</w:t>
      </w:r>
      <w:r w:rsidRPr="006D2368">
        <w:rPr>
          <w:lang w:bidi="en-US"/>
        </w:rPr>
        <w:t xml:space="preserve"> </w:t>
      </w:r>
      <w:r w:rsidR="00EC764F">
        <w:rPr>
          <w:lang w:bidi="en-US"/>
        </w:rPr>
        <w:t>.</w:t>
      </w:r>
    </w:p>
    <w:p w:rsidR="00757EE2" w:rsidRPr="006D2368" w:rsidRDefault="00757EE2" w:rsidP="00757EE2">
      <w:pPr>
        <w:widowControl w:val="0"/>
        <w:autoSpaceDE w:val="0"/>
        <w:rPr>
          <w:lang w:bidi="en-US"/>
        </w:rPr>
      </w:pPr>
      <w:r w:rsidRPr="006D2368">
        <w:rPr>
          <w:lang w:bidi="en-US"/>
        </w:rPr>
        <w:t>Katsetab j</w:t>
      </w:r>
      <w:r>
        <w:rPr>
          <w:lang w:bidi="en-US"/>
        </w:rPr>
        <w:t>ulgelt ja tunneb sellest rõõmu.</w:t>
      </w:r>
    </w:p>
    <w:p w:rsidR="00757EE2" w:rsidRPr="006D2368" w:rsidRDefault="00757EE2" w:rsidP="00757EE2">
      <w:pPr>
        <w:widowControl w:val="0"/>
        <w:autoSpaceDE w:val="0"/>
        <w:rPr>
          <w:lang w:bidi="en-US"/>
        </w:rPr>
      </w:pPr>
      <w:r w:rsidRPr="006D2368">
        <w:rPr>
          <w:lang w:bidi="en-US"/>
        </w:rPr>
        <w:t>On isese</w:t>
      </w:r>
      <w:r>
        <w:rPr>
          <w:lang w:bidi="en-US"/>
        </w:rPr>
        <w:t>isev, kuid valmis ka koostööks.</w:t>
      </w:r>
    </w:p>
    <w:p w:rsidR="00757EE2" w:rsidRDefault="00757EE2" w:rsidP="00757EE2">
      <w:pPr>
        <w:widowControl w:val="0"/>
        <w:autoSpaceDE w:val="0"/>
        <w:rPr>
          <w:lang w:bidi="en-US"/>
        </w:rPr>
      </w:pPr>
      <w:r w:rsidRPr="006D2368">
        <w:rPr>
          <w:lang w:bidi="en-US"/>
        </w:rPr>
        <w:t>Valib ise sobivaima kujutusviisi.</w:t>
      </w:r>
    </w:p>
    <w:p w:rsidR="00757EE2" w:rsidRDefault="00757EE2" w:rsidP="00757EE2">
      <w:pPr>
        <w:widowControl w:val="0"/>
        <w:autoSpaceDE w:val="0"/>
        <w:rPr>
          <w:lang w:bidi="en-US"/>
        </w:rPr>
      </w:pPr>
      <w:r>
        <w:rPr>
          <w:lang w:bidi="en-US"/>
        </w:rPr>
        <w:t>Katsetab kõiki tehnikaid.</w:t>
      </w:r>
    </w:p>
    <w:p w:rsidR="00757EE2" w:rsidRPr="006D2368" w:rsidRDefault="00757EE2" w:rsidP="00757EE2">
      <w:pPr>
        <w:widowControl w:val="0"/>
        <w:autoSpaceDE w:val="0"/>
        <w:rPr>
          <w:lang w:bidi="en-US"/>
        </w:rPr>
      </w:pPr>
      <w:r w:rsidRPr="006D2368">
        <w:rPr>
          <w:lang w:bidi="en-US"/>
        </w:rPr>
        <w:t>Taipab es</w:t>
      </w:r>
      <w:r>
        <w:rPr>
          <w:lang w:bidi="en-US"/>
        </w:rPr>
        <w:t>eme vormi ja funktsiooni seost.</w:t>
      </w:r>
    </w:p>
    <w:p w:rsidR="00757EE2" w:rsidRPr="00A44357" w:rsidRDefault="00757EE2" w:rsidP="00757EE2">
      <w:pPr>
        <w:pStyle w:val="Vahedeta"/>
        <w:rPr>
          <w:rFonts w:ascii="Times New Roman" w:hAnsi="Times New Roman"/>
          <w:color w:val="00B050"/>
          <w:sz w:val="28"/>
          <w:szCs w:val="28"/>
        </w:rPr>
      </w:pPr>
      <w:r w:rsidRPr="006D2368">
        <w:rPr>
          <w:rFonts w:ascii="Times New Roman" w:hAnsi="Times New Roman"/>
          <w:sz w:val="24"/>
          <w:szCs w:val="24"/>
          <w:lang w:bidi="en-US"/>
        </w:rPr>
        <w:t>Käitub endale ja teistele ohutult visuaalses ja virtuaalses maailmas</w:t>
      </w:r>
      <w:r w:rsidR="00EC764F">
        <w:rPr>
          <w:rFonts w:ascii="Times New Roman" w:hAnsi="Times New Roman"/>
          <w:sz w:val="24"/>
          <w:szCs w:val="24"/>
          <w:lang w:bidi="en-US"/>
        </w:rPr>
        <w:t>.</w:t>
      </w:r>
    </w:p>
    <w:p w:rsidR="00757EE2" w:rsidRDefault="00757EE2" w:rsidP="00757EE2">
      <w:pPr>
        <w:rPr>
          <w:b/>
          <w:i/>
        </w:rPr>
      </w:pPr>
    </w:p>
    <w:p w:rsidR="00757EE2" w:rsidRDefault="00757EE2" w:rsidP="00757EE2">
      <w:pPr>
        <w:rPr>
          <w:b/>
          <w:i/>
        </w:rPr>
      </w:pPr>
      <w:r w:rsidRPr="00757EE2">
        <w:rPr>
          <w:b/>
          <w:i/>
        </w:rPr>
        <w:t>ÕPPESISU</w:t>
      </w:r>
    </w:p>
    <w:p w:rsidR="00757EE2" w:rsidRPr="006D2368" w:rsidRDefault="00757EE2" w:rsidP="00757EE2">
      <w:r w:rsidRPr="006D2368">
        <w:t>Situat</w:t>
      </w:r>
      <w:r>
        <w:t>siooni kirjeldav lähteülesanne.</w:t>
      </w:r>
    </w:p>
    <w:p w:rsidR="00757EE2" w:rsidRPr="006D2368" w:rsidRDefault="00757EE2" w:rsidP="00757EE2">
      <w:r w:rsidRPr="006D2368">
        <w:rPr>
          <w:bCs/>
        </w:rPr>
        <w:t>Ideede selgitamine</w:t>
      </w:r>
      <w:r w:rsidRPr="006D2368">
        <w:t>, vormistamine jooniste ja makettidena.</w:t>
      </w:r>
    </w:p>
    <w:p w:rsidR="00757EE2" w:rsidRPr="006D2368" w:rsidRDefault="00757EE2" w:rsidP="00757EE2">
      <w:r w:rsidRPr="006D2368">
        <w:t>Disaini roll igapäevaelus: trükised, tarbevormid</w:t>
      </w:r>
      <w:r>
        <w:t>, ruumid, hooned, keskkond jne.</w:t>
      </w:r>
    </w:p>
    <w:p w:rsidR="00757EE2" w:rsidRDefault="00757EE2" w:rsidP="00757EE2">
      <w:r w:rsidRPr="006D2368">
        <w:t xml:space="preserve"> </w:t>
      </w:r>
      <w:r w:rsidRPr="006D2368">
        <w:rPr>
          <w:bCs/>
        </w:rPr>
        <w:t>Vormi ja funktsiooni seos</w:t>
      </w:r>
      <w:r>
        <w:t>.</w:t>
      </w:r>
    </w:p>
    <w:p w:rsidR="00757EE2" w:rsidRDefault="00757EE2" w:rsidP="00757EE2">
      <w:r>
        <w:t>MÄRK</w:t>
      </w:r>
    </w:p>
    <w:p w:rsidR="00757EE2" w:rsidRPr="00757EE2" w:rsidRDefault="00757EE2" w:rsidP="00757EE2">
      <w:pPr>
        <w:rPr>
          <w:color w:val="0070C0"/>
          <w:sz w:val="28"/>
          <w:szCs w:val="28"/>
        </w:rPr>
      </w:pPr>
      <w:r w:rsidRPr="00BC59FD">
        <w:t>Stilisatsioon</w:t>
      </w:r>
      <w:r w:rsidRPr="00A44357">
        <w:rPr>
          <w:color w:val="0070C0"/>
          <w:sz w:val="28"/>
          <w:szCs w:val="28"/>
        </w:rPr>
        <w:t>.</w:t>
      </w:r>
    </w:p>
    <w:p w:rsidR="00757EE2" w:rsidRPr="006D2368" w:rsidRDefault="00757EE2" w:rsidP="00757EE2">
      <w:r w:rsidRPr="006D2368">
        <w:t>KIRI</w:t>
      </w:r>
    </w:p>
    <w:p w:rsidR="00757EE2" w:rsidRPr="00A44357" w:rsidRDefault="00757EE2" w:rsidP="00757EE2">
      <w:pPr>
        <w:rPr>
          <w:color w:val="0070C0"/>
          <w:sz w:val="28"/>
          <w:szCs w:val="28"/>
        </w:rPr>
      </w:pPr>
      <w:r w:rsidRPr="00BC59FD">
        <w:t>Šrifti valik vastavalt ülesandele</w:t>
      </w:r>
      <w:r w:rsidRPr="00A44357">
        <w:rPr>
          <w:color w:val="0070C0"/>
          <w:sz w:val="28"/>
          <w:szCs w:val="28"/>
        </w:rPr>
        <w:t>.</w:t>
      </w:r>
    </w:p>
    <w:p w:rsidR="00757EE2" w:rsidRDefault="00757EE2"/>
    <w:p w:rsidR="00757EE2" w:rsidRDefault="00EC764F" w:rsidP="00757EE2">
      <w:pPr>
        <w:rPr>
          <w:b/>
        </w:rPr>
      </w:pPr>
      <w:r>
        <w:rPr>
          <w:b/>
        </w:rPr>
        <w:t xml:space="preserve">4. </w:t>
      </w:r>
      <w:r w:rsidR="00757EE2">
        <w:rPr>
          <w:b/>
        </w:rPr>
        <w:t>MEEDIA JA KOMMUNIKATSIOON</w:t>
      </w:r>
    </w:p>
    <w:p w:rsidR="00757EE2" w:rsidRDefault="00757EE2" w:rsidP="00757EE2">
      <w:pPr>
        <w:rPr>
          <w:b/>
          <w:i/>
        </w:rPr>
      </w:pPr>
    </w:p>
    <w:p w:rsidR="00757EE2" w:rsidRDefault="00757EE2" w:rsidP="00757EE2">
      <w:pPr>
        <w:rPr>
          <w:b/>
          <w:i/>
        </w:rPr>
      </w:pPr>
      <w:r w:rsidRPr="00757EE2">
        <w:rPr>
          <w:b/>
          <w:i/>
        </w:rPr>
        <w:t>ÕPITULEMUSED</w:t>
      </w:r>
    </w:p>
    <w:p w:rsidR="00757EE2" w:rsidRPr="006D2368" w:rsidRDefault="00757EE2" w:rsidP="00757EE2">
      <w:r>
        <w:t>Meediad kodus ja koolis.</w:t>
      </w:r>
    </w:p>
    <w:p w:rsidR="00757EE2" w:rsidRPr="006D2368" w:rsidRDefault="00757EE2" w:rsidP="00757EE2">
      <w:r w:rsidRPr="006D2368">
        <w:t xml:space="preserve">Pildilise </w:t>
      </w:r>
      <w:r w:rsidRPr="006D2368">
        <w:rPr>
          <w:bCs/>
        </w:rPr>
        <w:t>jutustuse</w:t>
      </w:r>
      <w:r w:rsidRPr="006D2368">
        <w:t xml:space="preserve"> vormid ja vahendid (illustratsioon, koomiks, reklaam, animatsioon, foto, video).</w:t>
      </w:r>
    </w:p>
    <w:p w:rsidR="00757EE2" w:rsidRDefault="00757EE2" w:rsidP="00757EE2">
      <w:r w:rsidRPr="00BC59FD">
        <w:t>Uue tähenduse andmine  asjadele või kujutatavale konteksti muutmisega (nt juurviljadest tegelased tervisliku toitumise-videos).</w:t>
      </w:r>
    </w:p>
    <w:p w:rsidR="00757EE2" w:rsidRDefault="00757EE2" w:rsidP="00757EE2"/>
    <w:p w:rsidR="00EC764F" w:rsidRDefault="00EC764F" w:rsidP="00EC764F">
      <w:pPr>
        <w:rPr>
          <w:b/>
          <w:i/>
        </w:rPr>
      </w:pPr>
      <w:r w:rsidRPr="00757EE2">
        <w:rPr>
          <w:b/>
          <w:i/>
        </w:rPr>
        <w:t>ÕPPESISU</w:t>
      </w:r>
    </w:p>
    <w:p w:rsidR="00EC764F" w:rsidRPr="006D2368" w:rsidRDefault="00EC764F" w:rsidP="00EC764F">
      <w:pPr>
        <w:widowControl w:val="0"/>
        <w:autoSpaceDE w:val="0"/>
        <w:rPr>
          <w:lang w:bidi="en-US"/>
        </w:rPr>
      </w:pPr>
      <w:r w:rsidRPr="006D2368">
        <w:rPr>
          <w:lang w:bidi="en-US"/>
        </w:rPr>
        <w:t>Katsetab j</w:t>
      </w:r>
      <w:r>
        <w:rPr>
          <w:lang w:bidi="en-US"/>
        </w:rPr>
        <w:t>ulgelt ja tunneb sellest rõõmu.</w:t>
      </w:r>
    </w:p>
    <w:p w:rsidR="00EC764F" w:rsidRPr="006D2368" w:rsidRDefault="00EC764F" w:rsidP="00EC764F">
      <w:pPr>
        <w:widowControl w:val="0"/>
        <w:autoSpaceDE w:val="0"/>
        <w:rPr>
          <w:lang w:bidi="en-US"/>
        </w:rPr>
      </w:pPr>
      <w:r w:rsidRPr="006D2368">
        <w:rPr>
          <w:lang w:bidi="en-US"/>
        </w:rPr>
        <w:t>On iseseisev, kuid valmis ka koostööks.</w:t>
      </w:r>
    </w:p>
    <w:p w:rsidR="00EC764F" w:rsidRDefault="00EC764F" w:rsidP="00EC764F">
      <w:pPr>
        <w:widowControl w:val="0"/>
        <w:autoSpaceDE w:val="0"/>
        <w:rPr>
          <w:lang w:bidi="en-US"/>
        </w:rPr>
      </w:pPr>
      <w:r w:rsidRPr="006D2368">
        <w:rPr>
          <w:lang w:bidi="en-US"/>
        </w:rPr>
        <w:t>Valib ise sobivaima kujutusviisi.</w:t>
      </w:r>
    </w:p>
    <w:p w:rsidR="00EC764F" w:rsidRPr="00A44357" w:rsidRDefault="00EC764F" w:rsidP="00EC764F">
      <w:pPr>
        <w:pStyle w:val="Vahedeta"/>
        <w:rPr>
          <w:rFonts w:ascii="Times New Roman" w:hAnsi="Times New Roman"/>
          <w:color w:val="00B050"/>
          <w:sz w:val="28"/>
          <w:szCs w:val="28"/>
        </w:rPr>
      </w:pPr>
      <w:r w:rsidRPr="006D2368">
        <w:rPr>
          <w:rFonts w:ascii="Times New Roman" w:hAnsi="Times New Roman"/>
          <w:sz w:val="24"/>
          <w:szCs w:val="24"/>
          <w:lang w:bidi="en-US"/>
        </w:rPr>
        <w:t>Käitub endale ja teistele ohutult visuaalses ja virtuaalses maailmas</w:t>
      </w:r>
      <w:r>
        <w:rPr>
          <w:rFonts w:ascii="Times New Roman" w:hAnsi="Times New Roman"/>
          <w:sz w:val="24"/>
          <w:szCs w:val="24"/>
          <w:lang w:bidi="en-US"/>
        </w:rPr>
        <w:t>.</w:t>
      </w:r>
    </w:p>
    <w:p w:rsidR="00757EE2" w:rsidRPr="00BC59FD" w:rsidRDefault="00757EE2" w:rsidP="00757EE2"/>
    <w:p w:rsidR="00EC764F" w:rsidRDefault="00EC764F" w:rsidP="00757EE2">
      <w:pPr>
        <w:rPr>
          <w:b/>
        </w:rPr>
      </w:pPr>
    </w:p>
    <w:p w:rsidR="00757EE2" w:rsidRDefault="00EC764F" w:rsidP="00757EE2">
      <w:pPr>
        <w:rPr>
          <w:b/>
          <w:i/>
        </w:rPr>
      </w:pPr>
      <w:r>
        <w:rPr>
          <w:b/>
        </w:rPr>
        <w:t xml:space="preserve">5. </w:t>
      </w:r>
      <w:r w:rsidR="00757EE2">
        <w:rPr>
          <w:b/>
        </w:rPr>
        <w:t>KUNSTIKULTUUR</w:t>
      </w:r>
    </w:p>
    <w:p w:rsidR="00EC764F" w:rsidRDefault="00EC764F" w:rsidP="00757EE2">
      <w:pPr>
        <w:rPr>
          <w:b/>
          <w:i/>
        </w:rPr>
      </w:pPr>
    </w:p>
    <w:p w:rsidR="00757EE2" w:rsidRDefault="00757EE2" w:rsidP="00757EE2">
      <w:pPr>
        <w:rPr>
          <w:b/>
          <w:i/>
        </w:rPr>
      </w:pPr>
      <w:r w:rsidRPr="00757EE2">
        <w:rPr>
          <w:b/>
          <w:i/>
        </w:rPr>
        <w:t>ÕPITULEMUSED</w:t>
      </w:r>
    </w:p>
    <w:p w:rsidR="00757EE2" w:rsidRPr="00757EE2" w:rsidRDefault="00757EE2" w:rsidP="00757EE2">
      <w:pPr>
        <w:pStyle w:val="Vahedeta"/>
        <w:rPr>
          <w:rFonts w:ascii="Times New Roman" w:hAnsi="Times New Roman"/>
          <w:color w:val="00B050"/>
          <w:sz w:val="28"/>
          <w:szCs w:val="28"/>
        </w:rPr>
      </w:pPr>
      <w:r w:rsidRPr="006D2368">
        <w:rPr>
          <w:lang w:bidi="en-US"/>
        </w:rPr>
        <w:t>Käitub endale ja teistele ohutult visuaalses ja virtuaalses maailmas</w:t>
      </w:r>
      <w:r w:rsidR="00EC764F">
        <w:rPr>
          <w:lang w:bidi="en-US"/>
        </w:rPr>
        <w:t>.</w:t>
      </w:r>
    </w:p>
    <w:p w:rsidR="00757EE2" w:rsidRDefault="00757EE2" w:rsidP="00757EE2">
      <w:r>
        <w:t>Tunneb kodukoha kultuuriobjekte</w:t>
      </w:r>
    </w:p>
    <w:p w:rsidR="00757EE2" w:rsidRDefault="00757EE2" w:rsidP="00757EE2">
      <w:pPr>
        <w:rPr>
          <w:b/>
          <w:i/>
        </w:rPr>
      </w:pPr>
    </w:p>
    <w:p w:rsidR="00757EE2" w:rsidRDefault="00757EE2" w:rsidP="00757EE2">
      <w:pPr>
        <w:rPr>
          <w:b/>
          <w:i/>
        </w:rPr>
      </w:pPr>
      <w:r w:rsidRPr="00757EE2">
        <w:rPr>
          <w:b/>
          <w:i/>
        </w:rPr>
        <w:t xml:space="preserve"> ÕPPESISU</w:t>
      </w:r>
    </w:p>
    <w:p w:rsidR="00757EE2" w:rsidRPr="006D2368" w:rsidRDefault="00757EE2" w:rsidP="00757EE2">
      <w:r w:rsidRPr="006D2368">
        <w:t>Vana ja uue võrdlemine. Ees</w:t>
      </w:r>
      <w:r>
        <w:t xml:space="preserve">ti kultuuripärandi tähtteosed. </w:t>
      </w:r>
    </w:p>
    <w:p w:rsidR="00757EE2" w:rsidRDefault="00757EE2" w:rsidP="00757EE2">
      <w:r w:rsidRPr="006D2368">
        <w:t>Muuseumide ja näituste külastamine, kunstiteoste vaatl</w:t>
      </w:r>
      <w:r>
        <w:t xml:space="preserve">emine ja aruteludes osalemine. </w:t>
      </w:r>
    </w:p>
    <w:p w:rsidR="00757EE2" w:rsidRPr="006D2368" w:rsidRDefault="00757EE2" w:rsidP="00757EE2">
      <w:r w:rsidRPr="006D2368">
        <w:t>EESTI JA MAAILM</w:t>
      </w:r>
    </w:p>
    <w:p w:rsidR="00757EE2" w:rsidRDefault="00757EE2" w:rsidP="00757EE2">
      <w:r w:rsidRPr="008A6F92">
        <w:t xml:space="preserve"> </w:t>
      </w:r>
      <w:r w:rsidRPr="00BC59FD">
        <w:t>Lähikonna kunstigalerii, muuseumi  asukoht ja funktsioon.</w:t>
      </w:r>
    </w:p>
    <w:p w:rsidR="00757EE2" w:rsidRDefault="00757EE2" w:rsidP="00757EE2">
      <w:r>
        <w:t>RAHVAKUNST</w:t>
      </w:r>
    </w:p>
    <w:p w:rsidR="00757EE2" w:rsidRDefault="00757EE2" w:rsidP="00757EE2">
      <w:r w:rsidRPr="00BC59FD">
        <w:t>Kindamustrid, sokisääred vms.</w:t>
      </w:r>
    </w:p>
    <w:p w:rsidR="00757EE2" w:rsidRDefault="00757EE2" w:rsidP="00757EE2"/>
    <w:p w:rsidR="00757EE2" w:rsidRPr="00BC59FD" w:rsidRDefault="00757EE2" w:rsidP="00757EE2"/>
    <w:p w:rsidR="00EC764F" w:rsidRDefault="00EC764F">
      <w:pPr>
        <w:rPr>
          <w:b/>
        </w:rPr>
      </w:pPr>
    </w:p>
    <w:p w:rsidR="00EC764F" w:rsidRDefault="00EC764F">
      <w:pPr>
        <w:rPr>
          <w:b/>
        </w:rPr>
      </w:pPr>
    </w:p>
    <w:p w:rsidR="00757EE2" w:rsidRDefault="00EC764F">
      <w:pPr>
        <w:rPr>
          <w:b/>
        </w:rPr>
      </w:pPr>
      <w:r>
        <w:rPr>
          <w:b/>
        </w:rPr>
        <w:t xml:space="preserve">6. </w:t>
      </w:r>
      <w:r w:rsidR="00757EE2">
        <w:rPr>
          <w:b/>
        </w:rPr>
        <w:t>MATERJALID JA TEHNIKAD</w:t>
      </w:r>
    </w:p>
    <w:p w:rsidR="00757EE2" w:rsidRDefault="00757EE2" w:rsidP="00757EE2">
      <w:pPr>
        <w:rPr>
          <w:b/>
          <w:i/>
        </w:rPr>
      </w:pPr>
    </w:p>
    <w:p w:rsidR="00757EE2" w:rsidRDefault="00757EE2" w:rsidP="00757EE2">
      <w:pPr>
        <w:rPr>
          <w:b/>
          <w:i/>
        </w:rPr>
      </w:pPr>
      <w:r w:rsidRPr="00757EE2">
        <w:rPr>
          <w:b/>
          <w:i/>
        </w:rPr>
        <w:t>ÕPITULEMUSED</w:t>
      </w:r>
    </w:p>
    <w:p w:rsidR="00757EE2" w:rsidRPr="006D2368" w:rsidRDefault="00757EE2" w:rsidP="00757EE2">
      <w:pPr>
        <w:widowControl w:val="0"/>
        <w:suppressAutoHyphens/>
        <w:autoSpaceDE w:val="0"/>
      </w:pPr>
      <w:r w:rsidRPr="006D2368">
        <w:t xml:space="preserve">Kunstitehnikate ja töövõtete loominguline rakendamine. </w:t>
      </w:r>
    </w:p>
    <w:p w:rsidR="00757EE2" w:rsidRDefault="00757EE2" w:rsidP="00757EE2">
      <w:pPr>
        <w:widowControl w:val="0"/>
        <w:suppressAutoHyphens/>
        <w:autoSpaceDE w:val="0"/>
      </w:pPr>
      <w:r w:rsidRPr="006D2368">
        <w:t>Materjalide, töövahendite ja töökoha otstarbekas n</w:t>
      </w:r>
      <w:r w:rsidR="003816AB">
        <w:t xml:space="preserve">ing teisi arvestav kasutamine. </w:t>
      </w:r>
    </w:p>
    <w:p w:rsidR="00757EE2" w:rsidRPr="006D2368" w:rsidRDefault="00757EE2" w:rsidP="00757EE2">
      <w:pPr>
        <w:widowControl w:val="0"/>
        <w:suppressAutoHyphens/>
        <w:autoSpaceDE w:val="0"/>
      </w:pPr>
      <w:r>
        <w:t>MAAL</w:t>
      </w:r>
    </w:p>
    <w:p w:rsidR="00757EE2" w:rsidRDefault="00757EE2" w:rsidP="00757EE2">
      <w:pPr>
        <w:widowControl w:val="0"/>
        <w:suppressAutoHyphens/>
        <w:autoSpaceDE w:val="0"/>
      </w:pPr>
      <w:r>
        <w:t xml:space="preserve">Akvarell, pastell  </w:t>
      </w:r>
    </w:p>
    <w:p w:rsidR="00757EE2" w:rsidRPr="00BC59FD" w:rsidRDefault="00757EE2" w:rsidP="00757EE2">
      <w:pPr>
        <w:widowControl w:val="0"/>
        <w:suppressAutoHyphens/>
        <w:autoSpaceDE w:val="0"/>
        <w:rPr>
          <w:color w:val="FF0000"/>
          <w:sz w:val="28"/>
          <w:szCs w:val="28"/>
        </w:rPr>
      </w:pPr>
      <w:r w:rsidRPr="006D2368">
        <w:t>SKULPTUUR</w:t>
      </w:r>
      <w:r w:rsidRPr="00A44357">
        <w:rPr>
          <w:color w:val="FF0000"/>
          <w:sz w:val="28"/>
          <w:szCs w:val="28"/>
        </w:rPr>
        <w:t xml:space="preserve"> </w:t>
      </w:r>
    </w:p>
    <w:p w:rsidR="00757EE2" w:rsidRDefault="00757EE2" w:rsidP="00757EE2">
      <w:r w:rsidRPr="00BC59FD">
        <w:t>Voolimine ühest tükist, ilma juurde lisa</w:t>
      </w:r>
      <w:r>
        <w:t>miseta.</w:t>
      </w:r>
    </w:p>
    <w:p w:rsidR="00757EE2" w:rsidRDefault="00757EE2" w:rsidP="00757EE2">
      <w:pPr>
        <w:widowControl w:val="0"/>
        <w:suppressAutoHyphens/>
        <w:autoSpaceDE w:val="0"/>
      </w:pPr>
      <w:r w:rsidRPr="006D2368">
        <w:t>GRAAFIKA</w:t>
      </w:r>
    </w:p>
    <w:p w:rsidR="00757EE2" w:rsidRDefault="00757EE2" w:rsidP="00757EE2">
      <w:pPr>
        <w:widowControl w:val="0"/>
        <w:suppressAutoHyphens/>
        <w:autoSpaceDE w:val="0"/>
      </w:pPr>
      <w:r>
        <w:t>Papitrükk vms</w:t>
      </w:r>
    </w:p>
    <w:p w:rsidR="00EC764F" w:rsidRDefault="00EC764F" w:rsidP="00EC764F">
      <w:pPr>
        <w:rPr>
          <w:b/>
          <w:i/>
        </w:rPr>
      </w:pPr>
    </w:p>
    <w:p w:rsidR="00EC764F" w:rsidRDefault="00EC764F" w:rsidP="00EC764F">
      <w:pPr>
        <w:rPr>
          <w:b/>
          <w:i/>
        </w:rPr>
      </w:pPr>
      <w:r w:rsidRPr="00757EE2">
        <w:rPr>
          <w:b/>
          <w:i/>
        </w:rPr>
        <w:t>ÕPPESISU</w:t>
      </w:r>
    </w:p>
    <w:p w:rsidR="00EC764F" w:rsidRPr="006D2368" w:rsidRDefault="00EC764F" w:rsidP="00EC764F">
      <w:pPr>
        <w:widowControl w:val="0"/>
        <w:autoSpaceDE w:val="0"/>
        <w:rPr>
          <w:lang w:bidi="en-US"/>
        </w:rPr>
      </w:pPr>
      <w:r w:rsidRPr="006D2368">
        <w:rPr>
          <w:lang w:bidi="en-US"/>
        </w:rPr>
        <w:t>Katsetab j</w:t>
      </w:r>
      <w:r>
        <w:rPr>
          <w:lang w:bidi="en-US"/>
        </w:rPr>
        <w:t>ulgelt ja tunneb sellest rõõmu.</w:t>
      </w:r>
    </w:p>
    <w:p w:rsidR="00EC764F" w:rsidRPr="006D2368" w:rsidRDefault="00EC764F" w:rsidP="00EC764F">
      <w:pPr>
        <w:widowControl w:val="0"/>
        <w:autoSpaceDE w:val="0"/>
        <w:rPr>
          <w:lang w:bidi="en-US"/>
        </w:rPr>
      </w:pPr>
      <w:r w:rsidRPr="006D2368">
        <w:rPr>
          <w:lang w:bidi="en-US"/>
        </w:rPr>
        <w:t>On isese</w:t>
      </w:r>
      <w:r>
        <w:rPr>
          <w:lang w:bidi="en-US"/>
        </w:rPr>
        <w:t>isev, kuid valmis ka koostööks.</w:t>
      </w:r>
    </w:p>
    <w:p w:rsidR="00EC764F" w:rsidRDefault="00EC764F" w:rsidP="00EC764F">
      <w:pPr>
        <w:widowControl w:val="0"/>
        <w:autoSpaceDE w:val="0"/>
        <w:rPr>
          <w:lang w:bidi="en-US"/>
        </w:rPr>
      </w:pPr>
      <w:r w:rsidRPr="006D2368">
        <w:rPr>
          <w:lang w:bidi="en-US"/>
        </w:rPr>
        <w:t>V</w:t>
      </w:r>
      <w:r>
        <w:rPr>
          <w:lang w:bidi="en-US"/>
        </w:rPr>
        <w:t>alib ise sobivaima materjali.</w:t>
      </w:r>
    </w:p>
    <w:p w:rsidR="00EC764F" w:rsidRPr="006D2368" w:rsidRDefault="00EC764F" w:rsidP="00EC764F">
      <w:pPr>
        <w:widowControl w:val="0"/>
        <w:autoSpaceDE w:val="0"/>
        <w:rPr>
          <w:lang w:bidi="en-US"/>
        </w:rPr>
      </w:pPr>
      <w:r>
        <w:rPr>
          <w:lang w:bidi="en-US"/>
        </w:rPr>
        <w:t>Katsetab kõiki tehnikaid.</w:t>
      </w:r>
    </w:p>
    <w:p w:rsidR="00EC764F" w:rsidRPr="006D2368" w:rsidRDefault="00EC764F" w:rsidP="00EC764F">
      <w:pPr>
        <w:widowControl w:val="0"/>
        <w:autoSpaceDE w:val="0"/>
        <w:rPr>
          <w:lang w:bidi="en-US"/>
        </w:rPr>
      </w:pPr>
      <w:r w:rsidRPr="006D2368">
        <w:rPr>
          <w:lang w:bidi="en-US"/>
        </w:rPr>
        <w:t>Taipab es</w:t>
      </w:r>
      <w:r>
        <w:rPr>
          <w:lang w:bidi="en-US"/>
        </w:rPr>
        <w:t>eme vormi ja funktsiooni seost.</w:t>
      </w:r>
    </w:p>
    <w:p w:rsidR="00EC764F" w:rsidRPr="00A44357" w:rsidRDefault="00EC764F" w:rsidP="00EC764F">
      <w:pPr>
        <w:pStyle w:val="Vahedeta"/>
        <w:rPr>
          <w:rFonts w:ascii="Times New Roman" w:hAnsi="Times New Roman"/>
          <w:color w:val="00B050"/>
          <w:sz w:val="28"/>
          <w:szCs w:val="28"/>
        </w:rPr>
      </w:pPr>
      <w:r w:rsidRPr="006D2368">
        <w:rPr>
          <w:rFonts w:ascii="Times New Roman" w:hAnsi="Times New Roman"/>
          <w:sz w:val="24"/>
          <w:szCs w:val="24"/>
          <w:lang w:bidi="en-US"/>
        </w:rPr>
        <w:t>Käitub endale ja teistele ohutult visuaalses ja virtuaalses maailmas</w:t>
      </w:r>
      <w:r>
        <w:rPr>
          <w:rFonts w:ascii="Times New Roman" w:hAnsi="Times New Roman"/>
          <w:sz w:val="24"/>
          <w:szCs w:val="24"/>
          <w:lang w:bidi="en-US"/>
        </w:rPr>
        <w:t>.</w:t>
      </w:r>
    </w:p>
    <w:p w:rsidR="003816AB" w:rsidRDefault="003816AB" w:rsidP="00757EE2">
      <w:pPr>
        <w:widowControl w:val="0"/>
        <w:suppressAutoHyphens/>
        <w:autoSpaceDE w:val="0"/>
      </w:pPr>
    </w:p>
    <w:p w:rsidR="003816AB" w:rsidRPr="00BD78DE" w:rsidRDefault="003816AB" w:rsidP="00757EE2">
      <w:pPr>
        <w:widowControl w:val="0"/>
        <w:suppressAutoHyphens/>
        <w:autoSpaceDE w:val="0"/>
      </w:pPr>
    </w:p>
    <w:p w:rsidR="003816AB" w:rsidRPr="00EC764F" w:rsidRDefault="00EC764F" w:rsidP="003816AB">
      <w:pPr>
        <w:pStyle w:val="Normaallaadveeb"/>
        <w:rPr>
          <w:b/>
          <w:sz w:val="28"/>
          <w:szCs w:val="28"/>
        </w:rPr>
      </w:pPr>
      <w:r w:rsidRPr="00EC764F">
        <w:rPr>
          <w:b/>
          <w:sz w:val="28"/>
          <w:szCs w:val="28"/>
        </w:rPr>
        <w:t xml:space="preserve">Kunstiõpetuse </w:t>
      </w:r>
      <w:proofErr w:type="spellStart"/>
      <w:r w:rsidRPr="00EC764F">
        <w:rPr>
          <w:b/>
          <w:sz w:val="28"/>
          <w:szCs w:val="28"/>
        </w:rPr>
        <w:t>lõiming</w:t>
      </w:r>
      <w:proofErr w:type="spellEnd"/>
      <w:r w:rsidRPr="00EC764F">
        <w:rPr>
          <w:b/>
          <w:sz w:val="28"/>
          <w:szCs w:val="28"/>
        </w:rPr>
        <w:t xml:space="preserve"> teiste ainetega.</w:t>
      </w:r>
    </w:p>
    <w:p w:rsidR="003816AB" w:rsidRDefault="003816AB" w:rsidP="00EC764F">
      <w:pPr>
        <w:pStyle w:val="Normaallaadveeb"/>
        <w:jc w:val="both"/>
      </w:pPr>
      <w:r>
        <w:t xml:space="preserve">1. Väärtushoiakute kujundamine ja maailma kultuurilise mitmekesisuse teadvustamine. Paljudes ainetes tutvutakse erinevate kultuuridega ning toetatakse kultuurilise ja sotsiaalse identiteedi kujunemist (kunstid, eesti keel ja kirjandus, võõrkeeled, ajalugu ja ühiskonnaõpetus, geograafia, käsitöö ja tehnoloogia, kehaline kasvatus). Kunstide kaudu saab eriti hästi teadvustada kultuuridevahelist dialoogi ja loovust nüüdisühiskonna innovatsiooni allikana. </w:t>
      </w:r>
    </w:p>
    <w:p w:rsidR="003816AB" w:rsidRDefault="003816AB" w:rsidP="00EC764F">
      <w:pPr>
        <w:pStyle w:val="Normaallaadveeb"/>
        <w:jc w:val="both"/>
      </w:pPr>
      <w:r>
        <w:t xml:space="preserve">2. Kattuvate või lähedaste mõistete kasutamine (kompositsioon, struktuur, rütm, plaan, stiil, variatsioon, improvisatsioon, liikumine, dünaamika jm): kunstid, keeled ja kirjandus, tehnoloogia, kehaline kasvatus. </w:t>
      </w:r>
    </w:p>
    <w:p w:rsidR="003816AB" w:rsidRDefault="003816AB" w:rsidP="003816AB">
      <w:pPr>
        <w:pStyle w:val="Normaallaadveeb"/>
      </w:pPr>
      <w:r>
        <w:t>3. Ainete sisust lähtuvate seoste esiletoomine:</w:t>
      </w:r>
    </w:p>
    <w:p w:rsidR="003816AB" w:rsidRDefault="003816AB" w:rsidP="00EC764F">
      <w:pPr>
        <w:numPr>
          <w:ilvl w:val="0"/>
          <w:numId w:val="1"/>
        </w:numPr>
        <w:spacing w:before="100" w:beforeAutospacing="1" w:after="100" w:afterAutospacing="1"/>
        <w:jc w:val="both"/>
      </w:pPr>
      <w:r>
        <w:t xml:space="preserve">sotsiaalainetest lähtudes vaadeldakse inimese suhteid teiste inimeste ja inimrühmadega ning erinevate kultuuride kommete ja pärimustega; </w:t>
      </w:r>
    </w:p>
    <w:p w:rsidR="003816AB" w:rsidRDefault="003816AB" w:rsidP="00EC764F">
      <w:pPr>
        <w:numPr>
          <w:ilvl w:val="0"/>
          <w:numId w:val="1"/>
        </w:numPr>
        <w:spacing w:before="100" w:beforeAutospacing="1" w:after="100" w:afterAutospacing="1"/>
        <w:jc w:val="both"/>
      </w:pPr>
      <w:r>
        <w:t xml:space="preserve">emakeelest ja võõrkeeltest lähtudes arendatakse verbaalset eneseväljendusoskust, diktsiooni, funktsionaalset lugemisoskust ning infokanalite kasutamise oskust; kirjandusest lähtudes vaadeldakse eri ajastute ja kultuuride lugusid muusikas ja kunstis, teatri- ja filmikunstis; </w:t>
      </w:r>
    </w:p>
    <w:p w:rsidR="003816AB" w:rsidRDefault="003816AB" w:rsidP="00EC764F">
      <w:pPr>
        <w:numPr>
          <w:ilvl w:val="0"/>
          <w:numId w:val="1"/>
        </w:numPr>
        <w:spacing w:before="100" w:beforeAutospacing="1" w:after="100" w:afterAutospacing="1"/>
        <w:jc w:val="both"/>
      </w:pPr>
      <w:r>
        <w:t xml:space="preserve">loodusainetest lähtudes teadvustatakse inimese kuulmis- ja nägemismeele füsioloogilist eripära, õpitakse tundma looduskeskkonda ja selle eluvormide mitmekesisust ning helide, valguse ja värvide omadusi; </w:t>
      </w:r>
    </w:p>
    <w:p w:rsidR="003816AB" w:rsidRDefault="003816AB" w:rsidP="00EC764F">
      <w:pPr>
        <w:numPr>
          <w:ilvl w:val="0"/>
          <w:numId w:val="1"/>
        </w:numPr>
        <w:spacing w:before="100" w:beforeAutospacing="1" w:after="100" w:afterAutospacing="1"/>
        <w:jc w:val="both"/>
      </w:pPr>
      <w:r>
        <w:t xml:space="preserve">matemaatikast lähtudes arendatakse seoste loomise oskust ja loogilist mõtlemist (matemaatiline keel, struktuur, sümbolid ja meetodid); </w:t>
      </w:r>
    </w:p>
    <w:p w:rsidR="003816AB" w:rsidRDefault="003816AB" w:rsidP="00EC764F">
      <w:pPr>
        <w:numPr>
          <w:ilvl w:val="0"/>
          <w:numId w:val="1"/>
        </w:numPr>
        <w:spacing w:before="100" w:beforeAutospacing="1" w:after="100" w:afterAutospacing="1"/>
        <w:jc w:val="both"/>
      </w:pPr>
      <w:r>
        <w:lastRenderedPageBreak/>
        <w:t xml:space="preserve">käsitööst ja tehnoloogiast lähtudes arendatakse käelist tegevust ning loovat mõtlemist (loomise protsess, tehnoloogiad ja tehnikad); </w:t>
      </w:r>
    </w:p>
    <w:p w:rsidR="003816AB" w:rsidRDefault="003816AB" w:rsidP="00EC764F">
      <w:pPr>
        <w:numPr>
          <w:ilvl w:val="0"/>
          <w:numId w:val="1"/>
        </w:numPr>
        <w:spacing w:before="100" w:beforeAutospacing="1" w:after="100" w:afterAutospacing="1"/>
        <w:jc w:val="both"/>
      </w:pPr>
      <w:r>
        <w:t xml:space="preserve">kehalisest kasvatusest lähtudes arendatakse kehatunnetust, tähelepanu, motoorikat, reageerimiskiirust ja koordinatsiooni. </w:t>
      </w:r>
    </w:p>
    <w:p w:rsidR="003816AB" w:rsidRDefault="003816AB" w:rsidP="003816AB">
      <w:pPr>
        <w:pStyle w:val="Normaallaadveeb"/>
      </w:pPr>
      <w:r>
        <w:t xml:space="preserve">4. Ainevaldkondade piire ületavad õppeprojektid. </w:t>
      </w:r>
    </w:p>
    <w:p w:rsidR="00757EE2" w:rsidRDefault="00757EE2"/>
    <w:sectPr w:rsidR="00757EE2" w:rsidSect="003F3BB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CE7781"/>
    <w:multiLevelType w:val="multilevel"/>
    <w:tmpl w:val="D6586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B601851"/>
    <w:multiLevelType w:val="hybridMultilevel"/>
    <w:tmpl w:val="D54C5DB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757EE2"/>
    <w:rsid w:val="00271C52"/>
    <w:rsid w:val="003816AB"/>
    <w:rsid w:val="003F3BB3"/>
    <w:rsid w:val="00757EE2"/>
    <w:rsid w:val="008251AB"/>
    <w:rsid w:val="00903E9A"/>
    <w:rsid w:val="00AC1B8D"/>
    <w:rsid w:val="00CF15DA"/>
    <w:rsid w:val="00E868E3"/>
    <w:rsid w:val="00EC764F"/>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laad">
    <w:name w:val="Normal"/>
    <w:qFormat/>
    <w:rsid w:val="00757EE2"/>
    <w:rPr>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Vahedeta">
    <w:name w:val="No Spacing"/>
    <w:link w:val="VahedetaMrk"/>
    <w:qFormat/>
    <w:rsid w:val="00757EE2"/>
    <w:rPr>
      <w:rFonts w:ascii="Calibri" w:hAnsi="Calibri"/>
      <w:sz w:val="22"/>
      <w:szCs w:val="22"/>
    </w:rPr>
  </w:style>
  <w:style w:type="character" w:customStyle="1" w:styleId="VahedetaMrk">
    <w:name w:val="Vahedeta Märk"/>
    <w:basedOn w:val="Liguvaikefont"/>
    <w:link w:val="Vahedeta"/>
    <w:rsid w:val="00757EE2"/>
    <w:rPr>
      <w:rFonts w:ascii="Calibri" w:hAnsi="Calibri"/>
      <w:sz w:val="22"/>
      <w:szCs w:val="22"/>
      <w:lang w:val="et-EE" w:eastAsia="et-EE" w:bidi="ar-SA"/>
    </w:rPr>
  </w:style>
  <w:style w:type="paragraph" w:styleId="Normaallaadveeb">
    <w:name w:val="Normal (Web)"/>
    <w:basedOn w:val="Normaallaad"/>
    <w:rsid w:val="003816AB"/>
    <w:pPr>
      <w:spacing w:before="100" w:beforeAutospacing="1" w:after="100" w:afterAutospacing="1"/>
    </w:pPr>
  </w:style>
  <w:style w:type="paragraph" w:styleId="Loendilik">
    <w:name w:val="List Paragraph"/>
    <w:basedOn w:val="Normaallaad"/>
    <w:uiPriority w:val="34"/>
    <w:qFormat/>
    <w:rsid w:val="00271C5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773</Words>
  <Characters>4490</Characters>
  <Application>Microsoft Office Word</Application>
  <DocSecurity>0</DocSecurity>
  <Lines>37</Lines>
  <Paragraphs>10</Paragraphs>
  <ScaleCrop>false</ScaleCrop>
  <HeadingPairs>
    <vt:vector size="2" baseType="variant">
      <vt:variant>
        <vt:lpstr>Tiitel</vt:lpstr>
      </vt:variant>
      <vt:variant>
        <vt:i4>1</vt:i4>
      </vt:variant>
    </vt:vector>
  </HeadingPairs>
  <TitlesOfParts>
    <vt:vector size="1" baseType="lpstr">
      <vt:lpstr>KUNST</vt:lpstr>
    </vt:vector>
  </TitlesOfParts>
  <Company>HG</Company>
  <LinksUpToDate>false</LinksUpToDate>
  <CharactersWithSpaces>5253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KUNST</dc:title>
  <dc:creator>Opetaja</dc:creator>
  <cp:lastModifiedBy>ylle</cp:lastModifiedBy>
  <cp:revision>5</cp:revision>
  <dcterms:created xsi:type="dcterms:W3CDTF">2014-02-10T08:18:00Z</dcterms:created>
  <dcterms:modified xsi:type="dcterms:W3CDTF">2014-02-14T09:34:00Z</dcterms:modified>
</cp:coreProperties>
</file>