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3" w:rsidRPr="00BA2AE7" w:rsidRDefault="00BD7192" w:rsidP="00BD7192">
      <w:pPr>
        <w:rPr>
          <w:b/>
          <w:sz w:val="32"/>
          <w:szCs w:val="32"/>
        </w:rPr>
      </w:pPr>
      <w:r w:rsidRPr="00BA2AE7">
        <w:rPr>
          <w:b/>
          <w:sz w:val="32"/>
          <w:szCs w:val="32"/>
        </w:rPr>
        <w:t>MUUSIKA</w:t>
      </w:r>
      <w:r w:rsidR="00857983" w:rsidRPr="00BA2AE7">
        <w:rPr>
          <w:b/>
          <w:sz w:val="32"/>
          <w:szCs w:val="32"/>
        </w:rPr>
        <w:t xml:space="preserve"> </w:t>
      </w:r>
      <w:r w:rsidR="00BA2AE7" w:rsidRPr="00BA2AE7">
        <w:rPr>
          <w:b/>
          <w:sz w:val="32"/>
          <w:szCs w:val="32"/>
        </w:rPr>
        <w:t>AINEKAVA</w:t>
      </w:r>
      <w:r w:rsidR="00857983" w:rsidRPr="00BA2AE7">
        <w:rPr>
          <w:b/>
          <w:sz w:val="32"/>
          <w:szCs w:val="32"/>
        </w:rPr>
        <w:t xml:space="preserve">                </w:t>
      </w:r>
    </w:p>
    <w:p w:rsidR="00857983" w:rsidRPr="00343298" w:rsidRDefault="0072118D" w:rsidP="00BD7192">
      <w:pPr>
        <w:rPr>
          <w:b/>
          <w:sz w:val="32"/>
          <w:szCs w:val="32"/>
        </w:rPr>
      </w:pPr>
      <w:r>
        <w:rPr>
          <w:b/>
          <w:sz w:val="32"/>
          <w:szCs w:val="32"/>
        </w:rPr>
        <w:t>5. KLASS</w:t>
      </w:r>
    </w:p>
    <w:p w:rsidR="00BD7192" w:rsidRPr="00343298" w:rsidRDefault="00BD7192" w:rsidP="00BD7192">
      <w:pPr>
        <w:rPr>
          <w:sz w:val="32"/>
          <w:szCs w:val="32"/>
        </w:rPr>
      </w:pPr>
    </w:p>
    <w:p w:rsidR="008A3F88" w:rsidRPr="00343298" w:rsidRDefault="008A3F88" w:rsidP="008A3F88">
      <w:pPr>
        <w:jc w:val="both"/>
      </w:pPr>
    </w:p>
    <w:p w:rsidR="008A3F88" w:rsidRPr="00343298" w:rsidRDefault="0072118D" w:rsidP="008A3F88">
      <w:pPr>
        <w:jc w:val="both"/>
        <w:rPr>
          <w:b/>
        </w:rPr>
      </w:pPr>
      <w:r>
        <w:rPr>
          <w:b/>
        </w:rPr>
        <w:t>1</w:t>
      </w:r>
      <w:r w:rsidR="00BD7192" w:rsidRPr="00343298">
        <w:rPr>
          <w:b/>
        </w:rPr>
        <w:t xml:space="preserve">. </w:t>
      </w:r>
      <w:r w:rsidR="008A3F88" w:rsidRPr="00343298">
        <w:rPr>
          <w:b/>
        </w:rPr>
        <w:t xml:space="preserve">Põhikooli </w:t>
      </w:r>
      <w:r w:rsidR="00343298">
        <w:rPr>
          <w:b/>
        </w:rPr>
        <w:t xml:space="preserve">muusikaõpetuse </w:t>
      </w:r>
      <w:r w:rsidR="008A3F88" w:rsidRPr="00343298">
        <w:rPr>
          <w:b/>
        </w:rPr>
        <w:t>õppe-</w:t>
      </w:r>
      <w:r w:rsidR="007857AB" w:rsidRPr="00343298">
        <w:rPr>
          <w:b/>
        </w:rPr>
        <w:t xml:space="preserve"> ja kasvatus</w:t>
      </w:r>
      <w:r w:rsidR="008A3F88" w:rsidRPr="00343298">
        <w:rPr>
          <w:b/>
        </w:rPr>
        <w:t>eesmärgid</w:t>
      </w:r>
      <w:r w:rsidR="00343298">
        <w:rPr>
          <w:b/>
        </w:rPr>
        <w:t>.</w:t>
      </w:r>
      <w:r w:rsidR="008A3F88" w:rsidRPr="00343298">
        <w:rPr>
          <w:b/>
        </w:rPr>
        <w:t xml:space="preserve"> </w:t>
      </w:r>
    </w:p>
    <w:p w:rsidR="007857AB" w:rsidRPr="00343298" w:rsidRDefault="007857AB" w:rsidP="007857AB">
      <w:pPr>
        <w:pStyle w:val="Normaallaadveeb"/>
        <w:spacing w:before="0" w:beforeAutospacing="0" w:after="0" w:afterAutospacing="0"/>
        <w:jc w:val="both"/>
      </w:pPr>
      <w:r w:rsidRPr="00343298">
        <w:t>Põhikooli muusikaõpetusega taotletakse, et</w:t>
      </w:r>
      <w:r w:rsidRPr="00343298">
        <w:rPr>
          <w:b/>
        </w:rPr>
        <w:t xml:space="preserve"> </w:t>
      </w:r>
      <w:r w:rsidRPr="00343298">
        <w:t>õpilane:</w:t>
      </w:r>
    </w:p>
    <w:p w:rsidR="007857AB" w:rsidRPr="00343298" w:rsidRDefault="007857AB" w:rsidP="007857AB">
      <w:pPr>
        <w:ind w:left="709" w:right="43" w:hanging="283"/>
        <w:jc w:val="both"/>
        <w:rPr>
          <w:rStyle w:val="Rhutus"/>
          <w:rFonts w:eastAsia="Andale Sans UI"/>
          <w:i w:val="0"/>
          <w:iCs w:val="0"/>
        </w:rPr>
      </w:pPr>
      <w:r w:rsidRPr="00343298">
        <w:t>1)</w:t>
      </w:r>
      <w:r w:rsidRPr="00343298">
        <w:tab/>
        <w:t>tunneb rõõmu muusikast ning tunnetab, teadvustab ja arendab musitseerimise kaudu oma võimeid;</w:t>
      </w:r>
    </w:p>
    <w:p w:rsidR="007857AB" w:rsidRPr="00343298" w:rsidRDefault="007857AB" w:rsidP="007857AB">
      <w:pPr>
        <w:ind w:left="709" w:hanging="283"/>
        <w:jc w:val="both"/>
      </w:pPr>
      <w:r w:rsidRPr="00343298">
        <w:t>2)</w:t>
      </w:r>
      <w:r w:rsidRPr="00343298">
        <w:tab/>
        <w:t>tunneb huvi muusika kui kunstiliigi vastu ning kujundab enda esteetilist maitset;</w:t>
      </w:r>
    </w:p>
    <w:p w:rsidR="007857AB" w:rsidRPr="00343298" w:rsidRDefault="007857AB" w:rsidP="007857AB">
      <w:pPr>
        <w:ind w:left="709" w:hanging="283"/>
        <w:jc w:val="both"/>
      </w:pPr>
      <w:r w:rsidRPr="00343298">
        <w:t>3)</w:t>
      </w:r>
      <w:r w:rsidRPr="00343298">
        <w:tab/>
        <w:t>mõtleb ja tegutseb loovalt ning väljendab end loominguliselt muusikaliste tegevuste kaudu;</w:t>
      </w:r>
    </w:p>
    <w:p w:rsidR="007857AB" w:rsidRPr="00343298" w:rsidRDefault="007857AB" w:rsidP="007857AB">
      <w:pPr>
        <w:ind w:left="709" w:hanging="283"/>
        <w:jc w:val="both"/>
      </w:pPr>
      <w:r w:rsidRPr="00343298">
        <w:t>4)</w:t>
      </w:r>
      <w:r w:rsidRPr="00343298">
        <w:tab/>
        <w:t xml:space="preserve">kasutab muusikalistes tegevustes omandatud muusikalise kirjaoskuse põhialuseid; </w:t>
      </w:r>
    </w:p>
    <w:p w:rsidR="007857AB" w:rsidRPr="00343298" w:rsidRDefault="007857AB" w:rsidP="007857AB">
      <w:pPr>
        <w:ind w:left="709" w:hanging="283"/>
        <w:jc w:val="both"/>
      </w:pPr>
      <w:r w:rsidRPr="00343298">
        <w:t>5)</w:t>
      </w:r>
      <w:r w:rsidRPr="00343298">
        <w:tab/>
        <w:t>väärtustab muusikat ning muusikategevust inimese, kultuuri ja igapäevaelu rikastajana;</w:t>
      </w:r>
    </w:p>
    <w:p w:rsidR="007857AB" w:rsidRPr="00343298" w:rsidRDefault="007857AB" w:rsidP="007857AB">
      <w:pPr>
        <w:ind w:left="709" w:hanging="283"/>
        <w:jc w:val="both"/>
      </w:pPr>
      <w:r w:rsidRPr="00343298">
        <w:t>6)</w:t>
      </w:r>
      <w:r w:rsidRPr="00343298">
        <w:tab/>
        <w:t>teab ja hoiab rahvuskultuuri traditsioone, osaleb selle edasikandmises ning mõistab ja austab erinevaid rahvuskultuure;</w:t>
      </w:r>
    </w:p>
    <w:p w:rsidR="007857AB" w:rsidRPr="00343298" w:rsidRDefault="007857AB" w:rsidP="007857AB">
      <w:pPr>
        <w:ind w:left="709" w:hanging="283"/>
        <w:jc w:val="both"/>
      </w:pPr>
      <w:r w:rsidRPr="00343298">
        <w:t>7)</w:t>
      </w:r>
      <w:r w:rsidRPr="00343298">
        <w:tab/>
        <w:t>teadvustab ja väärtustab muusikateoste autorsust ning suhtub kriitiliselt infotehnoloogia ja meedia loodud keskkonnasse.</w:t>
      </w:r>
    </w:p>
    <w:p w:rsidR="007857AB" w:rsidRPr="00343298" w:rsidRDefault="007857AB" w:rsidP="007857AB">
      <w:pPr>
        <w:jc w:val="both"/>
        <w:rPr>
          <w:rStyle w:val="Tugev"/>
          <w:rFonts w:eastAsia="Andale Sans UI"/>
        </w:rPr>
      </w:pPr>
    </w:p>
    <w:p w:rsidR="00F401ED" w:rsidRPr="00343298" w:rsidRDefault="00F401ED" w:rsidP="00F401ED">
      <w:pPr>
        <w:jc w:val="both"/>
      </w:pPr>
    </w:p>
    <w:p w:rsidR="00A947F1" w:rsidRPr="00343298" w:rsidRDefault="0072118D" w:rsidP="008F2053">
      <w:pPr>
        <w:jc w:val="both"/>
        <w:rPr>
          <w:b/>
        </w:rPr>
      </w:pPr>
      <w:r>
        <w:rPr>
          <w:b/>
        </w:rPr>
        <w:t xml:space="preserve">2. </w:t>
      </w:r>
      <w:r w:rsidR="00A947F1" w:rsidRPr="00343298">
        <w:rPr>
          <w:b/>
        </w:rPr>
        <w:t>Õppesisu</w:t>
      </w:r>
      <w:r w:rsidR="00343298" w:rsidRPr="00343298">
        <w:rPr>
          <w:b/>
        </w:rPr>
        <w:t>.</w:t>
      </w:r>
    </w:p>
    <w:p w:rsidR="00A947F1" w:rsidRPr="00343298" w:rsidRDefault="00A947F1" w:rsidP="008F2053">
      <w:pPr>
        <w:jc w:val="both"/>
      </w:pPr>
    </w:p>
    <w:p w:rsidR="00A947F1" w:rsidRPr="00343298" w:rsidRDefault="00A947F1" w:rsidP="008F2053">
      <w:pPr>
        <w:jc w:val="both"/>
        <w:rPr>
          <w:u w:val="single"/>
        </w:rPr>
      </w:pPr>
      <w:r w:rsidRPr="00343298">
        <w:rPr>
          <w:u w:val="single"/>
        </w:rPr>
        <w:t>Laulmine ja hääle arendamine</w:t>
      </w:r>
    </w:p>
    <w:p w:rsidR="00A947F1" w:rsidRPr="00343298" w:rsidRDefault="00A947F1" w:rsidP="008F2053">
      <w:pPr>
        <w:jc w:val="both"/>
      </w:pPr>
      <w:r w:rsidRPr="00343298">
        <w:t>Hääle individuaalsete omaduste (tämber ja diapasoon) arendamine ja kujundamine. Tähelepanu pööramine poiste algavale häälemurdele.</w:t>
      </w:r>
      <w:r w:rsidR="00D14EF1" w:rsidRPr="00343298">
        <w:t xml:space="preserve"> Ühe- ja kahehäälsuse rakendamine laulmisel.</w:t>
      </w:r>
    </w:p>
    <w:p w:rsidR="00A947F1" w:rsidRPr="00343298" w:rsidRDefault="00A947F1" w:rsidP="008F2053">
      <w:pPr>
        <w:jc w:val="both"/>
      </w:pPr>
    </w:p>
    <w:p w:rsidR="00A947F1" w:rsidRPr="00343298" w:rsidRDefault="00A947F1" w:rsidP="008F2053">
      <w:pPr>
        <w:jc w:val="both"/>
        <w:rPr>
          <w:u w:val="single"/>
        </w:rPr>
      </w:pPr>
      <w:r w:rsidRPr="00343298">
        <w:rPr>
          <w:u w:val="single"/>
        </w:rPr>
        <w:t>Muusikaline kirjaoskus</w:t>
      </w:r>
    </w:p>
    <w:p w:rsidR="00A947F1" w:rsidRPr="00343298" w:rsidRDefault="00A947F1" w:rsidP="008F2053">
      <w:pPr>
        <w:jc w:val="both"/>
      </w:pPr>
      <w:r w:rsidRPr="00343298">
        <w:t xml:space="preserve">Vahelduv taktimõõt. Kaheksandiktaktimõõdud. Helilaad ja helistik. Duur ja moll. Alliteratsioonimärgid diees, bemoll, bekarr. Helistikud C-a, G-e, F-d. </w:t>
      </w:r>
      <w:r w:rsidR="00137D7E" w:rsidRPr="00343298">
        <w:t>Neljandiktaktimõõtude kinnistamine, õpitud rütmide kinnistamine</w:t>
      </w:r>
      <w:r w:rsidR="003C2AEB" w:rsidRPr="00343298">
        <w:t xml:space="preserve">. Relatiivsete helikõrguste (astmete) kasutamine, lauldes noodist lihtsamaid meloodiaid </w:t>
      </w:r>
      <w:r w:rsidR="00343298" w:rsidRPr="00343298">
        <w:t>.</w:t>
      </w:r>
    </w:p>
    <w:p w:rsidR="00137D7E" w:rsidRPr="00343298" w:rsidRDefault="00137D7E" w:rsidP="008F2053">
      <w:pPr>
        <w:jc w:val="both"/>
      </w:pPr>
    </w:p>
    <w:p w:rsidR="00137D7E" w:rsidRPr="00343298" w:rsidRDefault="00137D7E" w:rsidP="008F2053">
      <w:pPr>
        <w:jc w:val="both"/>
        <w:rPr>
          <w:u w:val="single"/>
        </w:rPr>
      </w:pPr>
      <w:r w:rsidRPr="00343298">
        <w:rPr>
          <w:u w:val="single"/>
        </w:rPr>
        <w:t>Muusika kuulamine</w:t>
      </w:r>
    </w:p>
    <w:p w:rsidR="00137D7E" w:rsidRPr="00343298" w:rsidRDefault="00137D7E" w:rsidP="008F2053">
      <w:pPr>
        <w:jc w:val="both"/>
      </w:pPr>
      <w:r w:rsidRPr="00343298">
        <w:t>Kooriliigid. Sümfoonia</w:t>
      </w:r>
      <w:r w:rsidR="00642E5F" w:rsidRPr="00343298">
        <w:t>orkester. Pillirühmad</w:t>
      </w:r>
      <w:r w:rsidRPr="00343298">
        <w:t>. Eesti, soome, vene, rootsi ja norra rahvamuusika.</w:t>
      </w:r>
    </w:p>
    <w:p w:rsidR="00A947F1" w:rsidRPr="00343298" w:rsidRDefault="00A947F1" w:rsidP="008F2053">
      <w:pPr>
        <w:jc w:val="both"/>
      </w:pPr>
    </w:p>
    <w:p w:rsidR="00137D7E" w:rsidRPr="00343298" w:rsidRDefault="00137D7E" w:rsidP="008F2053">
      <w:pPr>
        <w:jc w:val="both"/>
        <w:rPr>
          <w:b/>
        </w:rPr>
      </w:pPr>
      <w:r w:rsidRPr="00343298">
        <w:rPr>
          <w:b/>
        </w:rPr>
        <w:t>Õpitulemused</w:t>
      </w:r>
      <w:r w:rsidR="00E066C1" w:rsidRPr="00343298">
        <w:rPr>
          <w:b/>
        </w:rPr>
        <w:t>.</w:t>
      </w:r>
    </w:p>
    <w:p w:rsidR="00137D7E" w:rsidRPr="00343298" w:rsidRDefault="00E066C1" w:rsidP="008F2053">
      <w:pPr>
        <w:jc w:val="both"/>
      </w:pPr>
      <w:r w:rsidRPr="00343298">
        <w:t xml:space="preserve">Taotletakse, et </w:t>
      </w:r>
      <w:r w:rsidR="00137D7E" w:rsidRPr="00343298">
        <w:t>5. klassi lõpetaja</w:t>
      </w:r>
      <w:r w:rsidRPr="00343298">
        <w:t>:</w:t>
      </w:r>
    </w:p>
    <w:p w:rsidR="00137D7E" w:rsidRPr="00343298" w:rsidRDefault="00137D7E" w:rsidP="00E066C1">
      <w:pPr>
        <w:numPr>
          <w:ilvl w:val="0"/>
          <w:numId w:val="13"/>
        </w:numPr>
        <w:jc w:val="both"/>
      </w:pPr>
      <w:r w:rsidRPr="00343298">
        <w:t>laulab võimetekohaselt</w:t>
      </w:r>
      <w:r w:rsidR="00E066C1" w:rsidRPr="00343298">
        <w:t>;</w:t>
      </w:r>
    </w:p>
    <w:p w:rsidR="00137D7E" w:rsidRPr="00343298" w:rsidRDefault="00137D7E" w:rsidP="00E066C1">
      <w:pPr>
        <w:numPr>
          <w:ilvl w:val="0"/>
          <w:numId w:val="13"/>
        </w:numPr>
        <w:jc w:val="both"/>
      </w:pPr>
      <w:r w:rsidRPr="00343298">
        <w:t xml:space="preserve">on omandanud ühislauluvara Eesti hümn (Fr. </w:t>
      </w:r>
      <w:proofErr w:type="spellStart"/>
      <w:r w:rsidRPr="00343298">
        <w:t>Pacius</w:t>
      </w:r>
      <w:proofErr w:type="spellEnd"/>
      <w:r w:rsidRPr="00343298">
        <w:t xml:space="preserve">), </w:t>
      </w:r>
      <w:proofErr w:type="spellStart"/>
      <w:r w:rsidRPr="00343298">
        <w:t>Kungla</w:t>
      </w:r>
      <w:proofErr w:type="spellEnd"/>
      <w:r w:rsidRPr="00343298">
        <w:t xml:space="preserve"> rahvas (K. A. Hermann), Jaan </w:t>
      </w:r>
      <w:proofErr w:type="spellStart"/>
      <w:r w:rsidRPr="00343298">
        <w:t>läeb</w:t>
      </w:r>
      <w:proofErr w:type="spellEnd"/>
      <w:r w:rsidRPr="00343298">
        <w:t xml:space="preserve"> jaanitulele, Püha öö (F. </w:t>
      </w:r>
      <w:proofErr w:type="spellStart"/>
      <w:r w:rsidRPr="00343298">
        <w:t>Gruber</w:t>
      </w:r>
      <w:proofErr w:type="spellEnd"/>
      <w:r w:rsidRPr="00343298">
        <w:t>)</w:t>
      </w:r>
      <w:r w:rsidR="00E066C1" w:rsidRPr="00343298">
        <w:t>;</w:t>
      </w:r>
    </w:p>
    <w:p w:rsidR="00E41934" w:rsidRPr="00343298" w:rsidRDefault="00137D7E" w:rsidP="00E066C1">
      <w:pPr>
        <w:numPr>
          <w:ilvl w:val="0"/>
          <w:numId w:val="13"/>
        </w:numPr>
        <w:jc w:val="both"/>
      </w:pPr>
      <w:r w:rsidRPr="00343298">
        <w:t>teab mõisteid helistik ja helilaad</w:t>
      </w:r>
      <w:r w:rsidR="00E41934" w:rsidRPr="00343298">
        <w:t xml:space="preserve"> </w:t>
      </w:r>
      <w:r w:rsidR="00E066C1" w:rsidRPr="00343298">
        <w:t>;</w:t>
      </w:r>
    </w:p>
    <w:p w:rsidR="00137D7E" w:rsidRPr="00343298" w:rsidRDefault="00E41934" w:rsidP="00E066C1">
      <w:pPr>
        <w:numPr>
          <w:ilvl w:val="0"/>
          <w:numId w:val="13"/>
        </w:numPr>
        <w:jc w:val="both"/>
      </w:pPr>
      <w:r w:rsidRPr="00343298">
        <w:t>mõistab taktimõõtude 2/4, 3/4, 4/4 ja eeltakti tähendust</w:t>
      </w:r>
      <w:r w:rsidR="00E066C1" w:rsidRPr="00343298">
        <w:t>;</w:t>
      </w:r>
    </w:p>
    <w:p w:rsidR="00137D7E" w:rsidRPr="00343298" w:rsidRDefault="00137D7E" w:rsidP="00E066C1">
      <w:pPr>
        <w:numPr>
          <w:ilvl w:val="0"/>
          <w:numId w:val="13"/>
        </w:numPr>
        <w:jc w:val="both"/>
      </w:pPr>
      <w:r w:rsidRPr="00343298">
        <w:t>teab märke diees, bemoll, bekarr ja nende tähendusi</w:t>
      </w:r>
      <w:r w:rsidR="00E066C1" w:rsidRPr="00343298">
        <w:t>;</w:t>
      </w:r>
    </w:p>
    <w:p w:rsidR="00137D7E" w:rsidRPr="00343298" w:rsidRDefault="00137D7E" w:rsidP="00E066C1">
      <w:pPr>
        <w:numPr>
          <w:ilvl w:val="0"/>
          <w:numId w:val="13"/>
        </w:numPr>
        <w:jc w:val="both"/>
      </w:pPr>
      <w:r w:rsidRPr="00343298">
        <w:t>teab erinevaid kooriliike ja eesti tuntumaid koore ning dirigente</w:t>
      </w:r>
      <w:r w:rsidR="00E066C1" w:rsidRPr="00343298">
        <w:t>;</w:t>
      </w:r>
    </w:p>
    <w:p w:rsidR="00137D7E" w:rsidRPr="00343298" w:rsidRDefault="00137D7E" w:rsidP="00E066C1">
      <w:pPr>
        <w:numPr>
          <w:ilvl w:val="0"/>
          <w:numId w:val="13"/>
        </w:numPr>
        <w:jc w:val="both"/>
      </w:pPr>
      <w:r w:rsidRPr="00343298">
        <w:t>teab pillirühmi</w:t>
      </w:r>
      <w:r w:rsidR="00E066C1" w:rsidRPr="00343298">
        <w:t>;</w:t>
      </w:r>
    </w:p>
    <w:p w:rsidR="00137D7E" w:rsidRPr="00343298" w:rsidRDefault="00137D7E" w:rsidP="00E066C1">
      <w:pPr>
        <w:numPr>
          <w:ilvl w:val="0"/>
          <w:numId w:val="13"/>
        </w:numPr>
        <w:jc w:val="both"/>
      </w:pPr>
      <w:r w:rsidRPr="00343298">
        <w:t>teab hääleliike</w:t>
      </w:r>
      <w:r w:rsidR="00E066C1" w:rsidRPr="00343298">
        <w:t>;</w:t>
      </w:r>
    </w:p>
    <w:p w:rsidR="00137D7E" w:rsidRPr="00343298" w:rsidRDefault="00137D7E" w:rsidP="00E066C1">
      <w:pPr>
        <w:numPr>
          <w:ilvl w:val="0"/>
          <w:numId w:val="13"/>
        </w:numPr>
        <w:jc w:val="both"/>
      </w:pPr>
      <w:r w:rsidRPr="00343298">
        <w:t>oskab iseloomustada eesti rahvamuusikat, teab eesti rahvapille ja rahvatantse</w:t>
      </w:r>
      <w:r w:rsidR="00E066C1" w:rsidRPr="00343298">
        <w:t>.</w:t>
      </w:r>
    </w:p>
    <w:p w:rsidR="00137D7E" w:rsidRPr="00343298" w:rsidRDefault="00137D7E" w:rsidP="008F2053">
      <w:pPr>
        <w:jc w:val="both"/>
      </w:pPr>
    </w:p>
    <w:p w:rsidR="0072118D" w:rsidRPr="00343298" w:rsidRDefault="0072118D" w:rsidP="0072118D">
      <w:pPr>
        <w:jc w:val="both"/>
        <w:rPr>
          <w:b/>
        </w:rPr>
      </w:pPr>
      <w:r>
        <w:rPr>
          <w:b/>
        </w:rPr>
        <w:t xml:space="preserve">3. </w:t>
      </w:r>
      <w:r w:rsidRPr="00343298">
        <w:rPr>
          <w:b/>
        </w:rPr>
        <w:t xml:space="preserve">Õppetegevus. </w:t>
      </w:r>
    </w:p>
    <w:p w:rsidR="0072118D" w:rsidRPr="00343298" w:rsidRDefault="0072118D" w:rsidP="0072118D">
      <w:pPr>
        <w:ind w:left="360"/>
        <w:jc w:val="both"/>
        <w:rPr>
          <w:b/>
        </w:rPr>
      </w:pPr>
    </w:p>
    <w:p w:rsidR="0072118D" w:rsidRPr="00343298" w:rsidRDefault="0072118D" w:rsidP="0072118D">
      <w:pPr>
        <w:jc w:val="both"/>
      </w:pPr>
      <w:r w:rsidRPr="00343298">
        <w:t>II kooliastme muusikaõpetuse eesmärk on suunata õpilasele omast teadmishimu ning aktiivsust muusikalisse tegevusse. Selles eas tähtsustub töö õpilaste individuaalsete muusikaliste võimete arendamisel ning rakendamisel erinevates muusikalistes tegevustes.</w:t>
      </w:r>
    </w:p>
    <w:p w:rsidR="0072118D" w:rsidRPr="00343298" w:rsidRDefault="0072118D" w:rsidP="0072118D">
      <w:pPr>
        <w:jc w:val="both"/>
      </w:pPr>
    </w:p>
    <w:p w:rsidR="0072118D" w:rsidRPr="00343298" w:rsidRDefault="0072118D" w:rsidP="0072118D">
      <w:pPr>
        <w:jc w:val="both"/>
      </w:pPr>
      <w:r w:rsidRPr="00343298">
        <w:t>Olulised tegevused on selleski kooliastmes laulmine ja pillimäng. Selle vanuseastme õpilased kaasatakse lastekoori. Kahe- või kolmehäälne laulmine koolikooris. Jätkatakse tööd vokaal- ja instrumentaalansamblitega, solistidega. Pillimänguoskuste arendamine ja rakendamine erinevates pillikoosseisudes.</w:t>
      </w:r>
    </w:p>
    <w:p w:rsidR="0072118D" w:rsidRPr="00343298" w:rsidRDefault="0072118D" w:rsidP="0072118D">
      <w:pPr>
        <w:jc w:val="both"/>
      </w:pPr>
      <w:r w:rsidRPr="00343298">
        <w:t xml:space="preserve"> </w:t>
      </w:r>
    </w:p>
    <w:p w:rsidR="0072118D" w:rsidRPr="00343298" w:rsidRDefault="0072118D" w:rsidP="0072118D">
      <w:pPr>
        <w:jc w:val="both"/>
      </w:pPr>
      <w:r w:rsidRPr="00343298">
        <w:t xml:space="preserve"> Laulmisel jätkatakse tööd õpilase hääle igakülgse arendamisega. Tegeldakse võimetekohase kahehäälse laulmisega. Süvendatakse pillimänguoskust. Liikumistegevuse põhirõhk asetatakse ringmängudele ja tantsudele. Improvisatsiooni kaudu arendatakse iseseisvat muusikalist mõtlemist ja loovust. Jätkuvalt süvendatakse muusikalist kirjaoskust. Muusika kuulamisel arendatakse muusikalist analüüsivõimet ja võrdlusoskust.</w:t>
      </w:r>
    </w:p>
    <w:p w:rsidR="0072118D" w:rsidRPr="00343298" w:rsidRDefault="0072118D" w:rsidP="0072118D">
      <w:pPr>
        <w:jc w:val="both"/>
      </w:pPr>
    </w:p>
    <w:p w:rsidR="0072118D" w:rsidRPr="00343298" w:rsidRDefault="0072118D" w:rsidP="0072118D">
      <w:pPr>
        <w:jc w:val="both"/>
      </w:pPr>
      <w:r w:rsidRPr="00343298">
        <w:t>Kuulatud muusikapalade iseloomustamine, tuginedes muusika väljendusvahenditele ja oskussõnavarale.</w:t>
      </w:r>
    </w:p>
    <w:p w:rsidR="0072118D" w:rsidRPr="00343298" w:rsidRDefault="0072118D" w:rsidP="0072118D">
      <w:pPr>
        <w:jc w:val="both"/>
      </w:pPr>
    </w:p>
    <w:p w:rsidR="0072118D" w:rsidRPr="00343298" w:rsidRDefault="0072118D" w:rsidP="0072118D">
      <w:pPr>
        <w:jc w:val="both"/>
      </w:pPr>
      <w:r w:rsidRPr="00343298">
        <w:t>Esinemisvõimaluste pakkumine ning loomingulise eneseväljenduse toetamine.</w:t>
      </w:r>
    </w:p>
    <w:p w:rsidR="0072118D" w:rsidRPr="00343298" w:rsidRDefault="0072118D" w:rsidP="0072118D">
      <w:pPr>
        <w:jc w:val="both"/>
      </w:pPr>
    </w:p>
    <w:p w:rsidR="0072118D" w:rsidRPr="00343298" w:rsidRDefault="0072118D" w:rsidP="0072118D">
      <w:pPr>
        <w:jc w:val="both"/>
      </w:pPr>
    </w:p>
    <w:p w:rsidR="0072118D" w:rsidRDefault="0072118D" w:rsidP="0072118D">
      <w:pPr>
        <w:jc w:val="both"/>
        <w:rPr>
          <w:b/>
        </w:rPr>
      </w:pPr>
    </w:p>
    <w:p w:rsidR="00E41934" w:rsidRPr="00343298" w:rsidRDefault="00E41934" w:rsidP="008F2053">
      <w:pPr>
        <w:jc w:val="both"/>
      </w:pPr>
    </w:p>
    <w:sectPr w:rsidR="00E41934" w:rsidRPr="00343298" w:rsidSect="00BD719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BA"/>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D7"/>
    <w:multiLevelType w:val="multilevel"/>
    <w:tmpl w:val="B518FD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80F17"/>
    <w:multiLevelType w:val="hybridMultilevel"/>
    <w:tmpl w:val="B2E48764"/>
    <w:lvl w:ilvl="0" w:tplc="2D4AB6F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AB0478"/>
    <w:multiLevelType w:val="hybridMultilevel"/>
    <w:tmpl w:val="3F7603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E8A6CD7"/>
    <w:multiLevelType w:val="hybridMultilevel"/>
    <w:tmpl w:val="73A4BF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97D7BEC"/>
    <w:multiLevelType w:val="hybridMultilevel"/>
    <w:tmpl w:val="A66042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12C40F1"/>
    <w:multiLevelType w:val="hybridMultilevel"/>
    <w:tmpl w:val="194AAD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28B76F1"/>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746A42"/>
    <w:multiLevelType w:val="hybridMultilevel"/>
    <w:tmpl w:val="5344AB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4351122"/>
    <w:multiLevelType w:val="hybridMultilevel"/>
    <w:tmpl w:val="317A6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4BE0D42"/>
    <w:multiLevelType w:val="hybridMultilevel"/>
    <w:tmpl w:val="C67ACC88"/>
    <w:lvl w:ilvl="0" w:tplc="27BA7F7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4511DBC"/>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C740B5"/>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7F6841"/>
    <w:multiLevelType w:val="hybridMultilevel"/>
    <w:tmpl w:val="9D345B86"/>
    <w:lvl w:ilvl="0" w:tplc="A9B6343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8E25B4B"/>
    <w:multiLevelType w:val="hybridMultilevel"/>
    <w:tmpl w:val="6DE8F87C"/>
    <w:lvl w:ilvl="0" w:tplc="48CE81C2">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4">
    <w:nsid w:val="4B7629A0"/>
    <w:multiLevelType w:val="hybridMultilevel"/>
    <w:tmpl w:val="94260BAA"/>
    <w:lvl w:ilvl="0" w:tplc="4330DE6C">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4C3D08AA"/>
    <w:multiLevelType w:val="hybridMultilevel"/>
    <w:tmpl w:val="4100259C"/>
    <w:lvl w:ilvl="0" w:tplc="04250011">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CE520AF"/>
    <w:multiLevelType w:val="multilevel"/>
    <w:tmpl w:val="022EFB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E82215"/>
    <w:multiLevelType w:val="hybridMultilevel"/>
    <w:tmpl w:val="DB78407E"/>
    <w:lvl w:ilvl="0" w:tplc="04250001">
      <w:start w:val="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54800778"/>
    <w:multiLevelType w:val="hybridMultilevel"/>
    <w:tmpl w:val="438E3194"/>
    <w:lvl w:ilvl="0" w:tplc="22E622E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3252A56"/>
    <w:multiLevelType w:val="hybridMultilevel"/>
    <w:tmpl w:val="E40895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5580887"/>
    <w:multiLevelType w:val="hybridMultilevel"/>
    <w:tmpl w:val="B19432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7"/>
  </w:num>
  <w:num w:numId="5">
    <w:abstractNumId w:val="0"/>
  </w:num>
  <w:num w:numId="6">
    <w:abstractNumId w:val="14"/>
  </w:num>
  <w:num w:numId="7">
    <w:abstractNumId w:val="16"/>
  </w:num>
  <w:num w:numId="8">
    <w:abstractNumId w:val="20"/>
  </w:num>
  <w:num w:numId="9">
    <w:abstractNumId w:val="8"/>
  </w:num>
  <w:num w:numId="10">
    <w:abstractNumId w:val="7"/>
  </w:num>
  <w:num w:numId="11">
    <w:abstractNumId w:val="12"/>
  </w:num>
  <w:num w:numId="12">
    <w:abstractNumId w:val="15"/>
  </w:num>
  <w:num w:numId="13">
    <w:abstractNumId w:val="19"/>
  </w:num>
  <w:num w:numId="14">
    <w:abstractNumId w:val="13"/>
  </w:num>
  <w:num w:numId="15">
    <w:abstractNumId w:val="5"/>
  </w:num>
  <w:num w:numId="16">
    <w:abstractNumId w:val="18"/>
  </w:num>
  <w:num w:numId="17">
    <w:abstractNumId w:val="4"/>
  </w:num>
  <w:num w:numId="18">
    <w:abstractNumId w:val="1"/>
  </w:num>
  <w:num w:numId="19">
    <w:abstractNumId w:val="2"/>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1B7E95"/>
    <w:rsid w:val="00016952"/>
    <w:rsid w:val="000671EE"/>
    <w:rsid w:val="00081140"/>
    <w:rsid w:val="000D68A5"/>
    <w:rsid w:val="00137D7E"/>
    <w:rsid w:val="001B2C98"/>
    <w:rsid w:val="001B7D81"/>
    <w:rsid w:val="001B7E95"/>
    <w:rsid w:val="002A5E58"/>
    <w:rsid w:val="002B28DE"/>
    <w:rsid w:val="00300AE4"/>
    <w:rsid w:val="00343298"/>
    <w:rsid w:val="003C2AEB"/>
    <w:rsid w:val="00510F66"/>
    <w:rsid w:val="005136A9"/>
    <w:rsid w:val="005F09FF"/>
    <w:rsid w:val="00642E5F"/>
    <w:rsid w:val="0072118D"/>
    <w:rsid w:val="00743BA3"/>
    <w:rsid w:val="007764F6"/>
    <w:rsid w:val="007857AB"/>
    <w:rsid w:val="0078666F"/>
    <w:rsid w:val="007939EF"/>
    <w:rsid w:val="00857983"/>
    <w:rsid w:val="00874614"/>
    <w:rsid w:val="008A3F88"/>
    <w:rsid w:val="008F2053"/>
    <w:rsid w:val="00970750"/>
    <w:rsid w:val="00974FAB"/>
    <w:rsid w:val="009B28B9"/>
    <w:rsid w:val="009F10FC"/>
    <w:rsid w:val="00A947F1"/>
    <w:rsid w:val="00BA2AE7"/>
    <w:rsid w:val="00BD7192"/>
    <w:rsid w:val="00C85D32"/>
    <w:rsid w:val="00D14EF1"/>
    <w:rsid w:val="00D42DBA"/>
    <w:rsid w:val="00D9497B"/>
    <w:rsid w:val="00E066C1"/>
    <w:rsid w:val="00E41934"/>
    <w:rsid w:val="00EB4A77"/>
    <w:rsid w:val="00F401E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2B28DE"/>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7857AB"/>
    <w:rPr>
      <w:i/>
      <w:iCs/>
    </w:rPr>
  </w:style>
  <w:style w:type="paragraph" w:styleId="Normaallaadveeb">
    <w:name w:val="Normal (Web)"/>
    <w:basedOn w:val="Normaallaad"/>
    <w:rsid w:val="007857AB"/>
    <w:pPr>
      <w:spacing w:before="100" w:beforeAutospacing="1" w:after="100" w:afterAutospacing="1"/>
    </w:pPr>
  </w:style>
  <w:style w:type="character" w:styleId="Tugev">
    <w:name w:val="Strong"/>
    <w:basedOn w:val="Liguvaikefont"/>
    <w:qFormat/>
    <w:rsid w:val="007857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E059-CAEF-483B-B7CC-3FF41E20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2741</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HAAPSALU GÜMNAASIUM</vt:lpstr>
    </vt:vector>
  </TitlesOfParts>
  <Company>HG</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HAAPSALU GÜMNAASIUM</dc:title>
  <dc:creator>Opetaja</dc:creator>
  <cp:lastModifiedBy>ylle</cp:lastModifiedBy>
  <cp:revision>4</cp:revision>
  <dcterms:created xsi:type="dcterms:W3CDTF">2012-11-12T14:25:00Z</dcterms:created>
  <dcterms:modified xsi:type="dcterms:W3CDTF">2012-11-12T14:30:00Z</dcterms:modified>
</cp:coreProperties>
</file>