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3" w:rsidRPr="00BA2AE7" w:rsidRDefault="00BD7192" w:rsidP="00BD7192">
      <w:pPr>
        <w:rPr>
          <w:b/>
          <w:sz w:val="32"/>
          <w:szCs w:val="32"/>
        </w:rPr>
      </w:pPr>
      <w:r w:rsidRPr="00BA2AE7">
        <w:rPr>
          <w:b/>
          <w:sz w:val="32"/>
          <w:szCs w:val="32"/>
        </w:rPr>
        <w:t>MUUSIKA</w:t>
      </w:r>
      <w:r w:rsidR="00857983" w:rsidRPr="00BA2AE7">
        <w:rPr>
          <w:b/>
          <w:sz w:val="32"/>
          <w:szCs w:val="32"/>
        </w:rPr>
        <w:t xml:space="preserve"> </w:t>
      </w:r>
      <w:r w:rsidR="00BA2AE7" w:rsidRPr="00BA2AE7">
        <w:rPr>
          <w:b/>
          <w:sz w:val="32"/>
          <w:szCs w:val="32"/>
        </w:rPr>
        <w:t>AINEKAVA</w:t>
      </w:r>
      <w:r w:rsidR="00857983" w:rsidRPr="00BA2AE7">
        <w:rPr>
          <w:b/>
          <w:sz w:val="32"/>
          <w:szCs w:val="32"/>
        </w:rPr>
        <w:t xml:space="preserve">                </w:t>
      </w:r>
    </w:p>
    <w:p w:rsidR="00857983" w:rsidRPr="00343298" w:rsidRDefault="00857983" w:rsidP="00BD7192">
      <w:pPr>
        <w:rPr>
          <w:b/>
          <w:sz w:val="32"/>
          <w:szCs w:val="32"/>
        </w:rPr>
      </w:pPr>
    </w:p>
    <w:p w:rsidR="00B1462E" w:rsidRDefault="00B1462E" w:rsidP="00E066C1">
      <w:pPr>
        <w:jc w:val="both"/>
        <w:rPr>
          <w:b/>
        </w:rPr>
      </w:pPr>
      <w:r>
        <w:rPr>
          <w:b/>
        </w:rPr>
        <w:t>6.klass</w:t>
      </w:r>
    </w:p>
    <w:p w:rsidR="00B1462E" w:rsidRDefault="00B1462E" w:rsidP="00E066C1">
      <w:pPr>
        <w:jc w:val="both"/>
        <w:rPr>
          <w:b/>
        </w:rPr>
      </w:pPr>
    </w:p>
    <w:p w:rsidR="008F2053" w:rsidRPr="00343298" w:rsidRDefault="00B1462E" w:rsidP="00B1462E">
      <w:pPr>
        <w:jc w:val="both"/>
        <w:rPr>
          <w:b/>
        </w:rPr>
      </w:pPr>
      <w:r w:rsidRPr="00B1462E">
        <w:rPr>
          <w:b/>
        </w:rPr>
        <w:t>1.</w:t>
      </w:r>
      <w:r>
        <w:rPr>
          <w:b/>
        </w:rPr>
        <w:t xml:space="preserve"> </w:t>
      </w:r>
      <w:r w:rsidR="00970750" w:rsidRPr="00343298">
        <w:rPr>
          <w:b/>
        </w:rPr>
        <w:t>Õppetegevus</w:t>
      </w:r>
      <w:r w:rsidR="00343298" w:rsidRPr="00343298">
        <w:rPr>
          <w:b/>
        </w:rPr>
        <w:t>.</w:t>
      </w:r>
      <w:r w:rsidR="008F2053" w:rsidRPr="00343298">
        <w:rPr>
          <w:b/>
        </w:rPr>
        <w:t xml:space="preserve"> </w:t>
      </w:r>
    </w:p>
    <w:p w:rsidR="00970750" w:rsidRPr="00343298" w:rsidRDefault="00970750" w:rsidP="00970750">
      <w:pPr>
        <w:ind w:left="360"/>
        <w:jc w:val="both"/>
        <w:rPr>
          <w:b/>
        </w:rPr>
      </w:pPr>
    </w:p>
    <w:p w:rsidR="008F2053" w:rsidRPr="00343298" w:rsidRDefault="00970750" w:rsidP="00343298">
      <w:pPr>
        <w:jc w:val="both"/>
      </w:pPr>
      <w:r w:rsidRPr="00343298">
        <w:t xml:space="preserve">II kooliastme </w:t>
      </w:r>
      <w:r w:rsidR="009F10FC" w:rsidRPr="00343298">
        <w:t xml:space="preserve">muusikaõpetuse eesmärk on suunata </w:t>
      </w:r>
      <w:r w:rsidRPr="00343298">
        <w:t>õpilasele omast teadmishimu nin</w:t>
      </w:r>
      <w:r w:rsidR="009F10FC" w:rsidRPr="00343298">
        <w:t>g aktiivsust muusikalisse tegevusse</w:t>
      </w:r>
      <w:r w:rsidRPr="00343298">
        <w:t>. Selles eas tähtsustub töö õpilaste individuaalsete muusikaliste võimete arendamisel ning rakendamisel erinevates muusikalistes tegevustes.</w:t>
      </w:r>
    </w:p>
    <w:p w:rsidR="00343298" w:rsidRPr="00343298" w:rsidRDefault="00343298" w:rsidP="00343298">
      <w:pPr>
        <w:jc w:val="both"/>
      </w:pPr>
    </w:p>
    <w:p w:rsidR="00343298" w:rsidRPr="00343298" w:rsidRDefault="00970750" w:rsidP="00343298">
      <w:pPr>
        <w:jc w:val="both"/>
      </w:pPr>
      <w:r w:rsidRPr="00343298">
        <w:t>Olulised tegevused on selleski kooliastmes laulmine ja pillimäng.</w:t>
      </w:r>
      <w:r w:rsidR="009F10FC" w:rsidRPr="00343298">
        <w:t xml:space="preserve"> Selle vanuseastme õpilased kaasatakse lastekoori. </w:t>
      </w:r>
      <w:r w:rsidR="00D14EF1" w:rsidRPr="00343298">
        <w:t xml:space="preserve">Kahe- või kolmehäälne laulmine koolikooris. </w:t>
      </w:r>
      <w:r w:rsidR="009F10FC" w:rsidRPr="00343298">
        <w:t>Jätkatakse tööd vokaal- ja instrumentaalansamblitega, solistidega.</w:t>
      </w:r>
      <w:r w:rsidR="003C2AEB" w:rsidRPr="00343298">
        <w:t xml:space="preserve"> Pillimänguoskuste arendamine ja rakendamine erinevates pillikoosseisudes</w:t>
      </w:r>
      <w:r w:rsidR="00343298" w:rsidRPr="00343298">
        <w:t>.</w:t>
      </w:r>
    </w:p>
    <w:p w:rsidR="00642E5F" w:rsidRPr="00343298" w:rsidRDefault="00642E5F" w:rsidP="00343298">
      <w:pPr>
        <w:jc w:val="both"/>
      </w:pPr>
      <w:r w:rsidRPr="00343298">
        <w:t xml:space="preserve"> </w:t>
      </w:r>
    </w:p>
    <w:p w:rsidR="00970750" w:rsidRPr="00343298" w:rsidRDefault="00642E5F" w:rsidP="00343298">
      <w:pPr>
        <w:jc w:val="both"/>
      </w:pPr>
      <w:r w:rsidRPr="00343298">
        <w:t xml:space="preserve"> Laulmisel jätkatakse tööd õpilase hääle igakülgse arendamisega. Tegeldakse võimetekohase kahehäälse laulmisega. Süvendatakse pillimänguoskust. Liikumistegevuse põhirõhk asetatakse ringmängudele ja tantsudele. Improvisatsiooni kaudu arendatakse iseseisvat muusikalist mõtlemist ja loovust. Jätkuvalt süvendatakse muusikalist kirjaoskust. Muusika kuulamisel arendatakse muusikalist analüüsivõimet ja võrdlusoskust</w:t>
      </w:r>
      <w:r w:rsidR="00343298" w:rsidRPr="00343298">
        <w:t>.</w:t>
      </w:r>
    </w:p>
    <w:p w:rsidR="00343298" w:rsidRPr="00343298" w:rsidRDefault="00343298" w:rsidP="00343298">
      <w:pPr>
        <w:jc w:val="both"/>
      </w:pPr>
    </w:p>
    <w:p w:rsidR="003C2AEB" w:rsidRPr="00343298" w:rsidRDefault="003C2AEB" w:rsidP="00343298">
      <w:pPr>
        <w:jc w:val="both"/>
      </w:pPr>
      <w:r w:rsidRPr="00343298">
        <w:t>Kuulatud muusikapalade iseloomustamine, tuginedes muusika väljendusvahenditele ja oskussõnavarale</w:t>
      </w:r>
      <w:r w:rsidR="00343298" w:rsidRPr="00343298">
        <w:t>.</w:t>
      </w:r>
    </w:p>
    <w:p w:rsidR="00343298" w:rsidRPr="00343298" w:rsidRDefault="00343298" w:rsidP="00343298">
      <w:pPr>
        <w:jc w:val="both"/>
      </w:pPr>
    </w:p>
    <w:p w:rsidR="003C2AEB" w:rsidRPr="00343298" w:rsidRDefault="003C2AEB" w:rsidP="00343298">
      <w:pPr>
        <w:jc w:val="both"/>
      </w:pPr>
      <w:r w:rsidRPr="00343298">
        <w:t>Esinemisvõimaluste pakkumine ning loomingulise eneseväljenduse toetamine</w:t>
      </w:r>
      <w:r w:rsidR="00343298" w:rsidRPr="00343298">
        <w:t>.</w:t>
      </w:r>
    </w:p>
    <w:p w:rsidR="009F10FC" w:rsidRPr="00343298" w:rsidRDefault="009F10FC" w:rsidP="009F10FC">
      <w:pPr>
        <w:jc w:val="both"/>
      </w:pPr>
    </w:p>
    <w:p w:rsidR="009F10FC" w:rsidRPr="00343298" w:rsidRDefault="009F10FC" w:rsidP="009F10FC">
      <w:pPr>
        <w:jc w:val="both"/>
      </w:pPr>
    </w:p>
    <w:p w:rsidR="00137D7E" w:rsidRPr="00343298" w:rsidRDefault="00B1462E" w:rsidP="008F2053">
      <w:pPr>
        <w:jc w:val="both"/>
        <w:rPr>
          <w:b/>
        </w:rPr>
      </w:pPr>
      <w:r>
        <w:rPr>
          <w:b/>
        </w:rPr>
        <w:t xml:space="preserve">2. </w:t>
      </w:r>
      <w:r w:rsidR="00137D7E" w:rsidRPr="00343298">
        <w:rPr>
          <w:b/>
        </w:rPr>
        <w:t>Õppesisu:</w:t>
      </w:r>
    </w:p>
    <w:p w:rsidR="00137D7E" w:rsidRPr="00343298" w:rsidRDefault="00137D7E" w:rsidP="008F2053">
      <w:pPr>
        <w:jc w:val="both"/>
        <w:rPr>
          <w:u w:val="single"/>
        </w:rPr>
      </w:pPr>
      <w:r w:rsidRPr="00343298">
        <w:rPr>
          <w:u w:val="single"/>
        </w:rPr>
        <w:t>Laulmine ja hääle arendamine</w:t>
      </w:r>
    </w:p>
    <w:p w:rsidR="00137D7E" w:rsidRPr="00343298" w:rsidRDefault="00137D7E" w:rsidP="008F2053">
      <w:pPr>
        <w:jc w:val="both"/>
      </w:pPr>
      <w:r w:rsidRPr="00343298">
        <w:t xml:space="preserve">Hääle kõlavuse ja kandvuse arendamine. Pehme tooni saavutamine. </w:t>
      </w:r>
      <w:r w:rsidR="00D14EF1" w:rsidRPr="00343298">
        <w:t>Ühe- ja kahehäälsuse rakendamine laulmisel</w:t>
      </w:r>
    </w:p>
    <w:p w:rsidR="00D14EF1" w:rsidRPr="00343298" w:rsidRDefault="00D14EF1" w:rsidP="008F2053">
      <w:pPr>
        <w:jc w:val="both"/>
      </w:pPr>
    </w:p>
    <w:p w:rsidR="00D14EF1" w:rsidRPr="00343298" w:rsidRDefault="00D14EF1" w:rsidP="008F2053">
      <w:pPr>
        <w:jc w:val="both"/>
        <w:rPr>
          <w:u w:val="single"/>
        </w:rPr>
      </w:pPr>
      <w:r w:rsidRPr="00343298">
        <w:rPr>
          <w:u w:val="single"/>
        </w:rPr>
        <w:t>Muusikaline kirjaoskus</w:t>
      </w:r>
    </w:p>
    <w:p w:rsidR="00D14EF1" w:rsidRPr="00343298" w:rsidRDefault="00D14EF1" w:rsidP="008F2053">
      <w:pPr>
        <w:jc w:val="both"/>
      </w:pPr>
      <w:r w:rsidRPr="00343298">
        <w:t xml:space="preserve">Rütm ja meetrum. Õpitud taktimõõtude ja rütmide kinnistamine. Helistike C-a, G-e, F-d kinnistamine. Dünaamikamärgid. Tempomärgid. </w:t>
      </w:r>
    </w:p>
    <w:p w:rsidR="00D14EF1" w:rsidRPr="00343298" w:rsidRDefault="00D14EF1" w:rsidP="008F2053">
      <w:pPr>
        <w:jc w:val="both"/>
      </w:pPr>
    </w:p>
    <w:p w:rsidR="00D14EF1" w:rsidRPr="00343298" w:rsidRDefault="00D14EF1" w:rsidP="008F2053">
      <w:pPr>
        <w:jc w:val="both"/>
        <w:rPr>
          <w:u w:val="single"/>
        </w:rPr>
      </w:pPr>
      <w:r w:rsidRPr="00343298">
        <w:rPr>
          <w:u w:val="single"/>
        </w:rPr>
        <w:t>Muusika kuulamine</w:t>
      </w:r>
    </w:p>
    <w:p w:rsidR="00D14EF1" w:rsidRPr="00343298" w:rsidRDefault="003C2AEB" w:rsidP="008F2053">
      <w:pPr>
        <w:jc w:val="both"/>
      </w:pPr>
      <w:r w:rsidRPr="00343298">
        <w:t xml:space="preserve">Muusikat kuulates arendatakse muusikalist analüüsivõimet ja võrdlusoskust. Tähtsustub muusika oskussõnade kasutamine muusikapalasid analüüsides ning oma arvamuse põhjendamine vestlustes. </w:t>
      </w:r>
      <w:r w:rsidR="00D14EF1" w:rsidRPr="00343298">
        <w:t xml:space="preserve">Euroopa rahvaste (Saksamaa, Austria, Ungari, Poola) muusika ja nende riikide kuulsad heliloojad. </w:t>
      </w:r>
    </w:p>
    <w:p w:rsidR="00D14EF1" w:rsidRPr="00343298" w:rsidRDefault="00D14EF1" w:rsidP="008F2053">
      <w:pPr>
        <w:jc w:val="both"/>
      </w:pPr>
    </w:p>
    <w:p w:rsidR="00D14EF1" w:rsidRPr="00343298" w:rsidRDefault="00D14EF1" w:rsidP="008F2053">
      <w:pPr>
        <w:jc w:val="both"/>
      </w:pPr>
    </w:p>
    <w:p w:rsidR="00D14EF1" w:rsidRPr="00343298" w:rsidRDefault="00B1462E" w:rsidP="008F2053">
      <w:pPr>
        <w:jc w:val="both"/>
        <w:rPr>
          <w:b/>
        </w:rPr>
      </w:pPr>
      <w:r>
        <w:rPr>
          <w:b/>
        </w:rPr>
        <w:t xml:space="preserve">3. </w:t>
      </w:r>
      <w:r w:rsidR="00D14EF1" w:rsidRPr="00343298">
        <w:rPr>
          <w:b/>
        </w:rPr>
        <w:t>Õpitulemused</w:t>
      </w:r>
      <w:r w:rsidR="00343298" w:rsidRPr="00343298">
        <w:rPr>
          <w:b/>
        </w:rPr>
        <w:t>.</w:t>
      </w:r>
    </w:p>
    <w:p w:rsidR="00D14EF1" w:rsidRPr="00343298" w:rsidRDefault="00343298" w:rsidP="008F2053">
      <w:pPr>
        <w:jc w:val="both"/>
      </w:pPr>
      <w:r w:rsidRPr="00343298">
        <w:t xml:space="preserve">Taotletakse, et </w:t>
      </w:r>
      <w:r w:rsidR="00D14EF1" w:rsidRPr="00343298">
        <w:t>6. klassi lõpetaja</w:t>
      </w:r>
      <w:r w:rsidRPr="00343298">
        <w:t>:</w:t>
      </w:r>
    </w:p>
    <w:p w:rsidR="00D14EF1" w:rsidRPr="00343298" w:rsidRDefault="00D14EF1" w:rsidP="00343298">
      <w:pPr>
        <w:numPr>
          <w:ilvl w:val="0"/>
          <w:numId w:val="21"/>
        </w:numPr>
        <w:jc w:val="both"/>
      </w:pPr>
      <w:r w:rsidRPr="00343298">
        <w:t>laulab võimetekohaselt</w:t>
      </w:r>
      <w:r w:rsidR="00343298" w:rsidRPr="00343298">
        <w:t>;</w:t>
      </w:r>
    </w:p>
    <w:p w:rsidR="00D14EF1" w:rsidRPr="00343298" w:rsidRDefault="00D14EF1" w:rsidP="00343298">
      <w:pPr>
        <w:numPr>
          <w:ilvl w:val="0"/>
          <w:numId w:val="21"/>
        </w:numPr>
        <w:jc w:val="both"/>
      </w:pPr>
      <w:r w:rsidRPr="00343298">
        <w:t>on omandanud ühislauluvara Eesti hümn (</w:t>
      </w:r>
      <w:proofErr w:type="spellStart"/>
      <w:r w:rsidRPr="00343298">
        <w:t>F</w:t>
      </w:r>
      <w:r w:rsidR="00974FAB" w:rsidRPr="00343298">
        <w:t>r.</w:t>
      </w:r>
      <w:r w:rsidRPr="00343298">
        <w:t>Pacius</w:t>
      </w:r>
      <w:proofErr w:type="spellEnd"/>
      <w:r w:rsidRPr="00343298">
        <w:t xml:space="preserve">), Kas tunned maad (J. </w:t>
      </w:r>
      <w:proofErr w:type="spellStart"/>
      <w:r w:rsidRPr="00343298">
        <w:t>Berat</w:t>
      </w:r>
      <w:proofErr w:type="spellEnd"/>
      <w:r w:rsidRPr="00343298">
        <w:t xml:space="preserve">), Püha öö (F. </w:t>
      </w:r>
      <w:proofErr w:type="spellStart"/>
      <w:r w:rsidRPr="00343298">
        <w:t>Gruber</w:t>
      </w:r>
      <w:proofErr w:type="spellEnd"/>
      <w:r w:rsidRPr="00343298">
        <w:t>)</w:t>
      </w:r>
      <w:r w:rsidR="00343298" w:rsidRPr="00343298">
        <w:t>;</w:t>
      </w:r>
    </w:p>
    <w:p w:rsidR="003C2AEB" w:rsidRPr="00343298" w:rsidRDefault="00E41934" w:rsidP="00343298">
      <w:pPr>
        <w:numPr>
          <w:ilvl w:val="0"/>
          <w:numId w:val="21"/>
        </w:numPr>
        <w:jc w:val="both"/>
      </w:pPr>
      <w:r w:rsidRPr="00343298">
        <w:t>mõistab taktimõõtude 2/4, 3/4, 4/4 ja eeltakti tähendust</w:t>
      </w:r>
      <w:r w:rsidR="00343298" w:rsidRPr="00343298">
        <w:t>;</w:t>
      </w:r>
    </w:p>
    <w:p w:rsidR="005F09FF" w:rsidRPr="00343298" w:rsidRDefault="005F09FF" w:rsidP="00343298">
      <w:pPr>
        <w:numPr>
          <w:ilvl w:val="0"/>
          <w:numId w:val="21"/>
        </w:numPr>
        <w:jc w:val="both"/>
      </w:pPr>
      <w:r w:rsidRPr="00343298">
        <w:lastRenderedPageBreak/>
        <w:t>kuulab ning eristab instrumentaalmuusikat: pillirühmi (klahv-, keel-, puhk- ja löökpillid) ja sümfooniaorkestrit</w:t>
      </w:r>
      <w:r w:rsidR="00343298" w:rsidRPr="00343298">
        <w:t>;</w:t>
      </w:r>
    </w:p>
    <w:p w:rsidR="005F09FF" w:rsidRPr="00343298" w:rsidRDefault="005F09FF" w:rsidP="00343298">
      <w:pPr>
        <w:numPr>
          <w:ilvl w:val="0"/>
          <w:numId w:val="21"/>
        </w:numPr>
        <w:jc w:val="both"/>
      </w:pPr>
      <w:r w:rsidRPr="00343298">
        <w:t>on tutvunud Soome, Vene, Läti, Leedu, Rootsi, Norra, Suurbritannia, Iiri, Poola, Austria, Ungari või Saksa muusikatraditsioonidega ja suhtub neisse lugupidavalt</w:t>
      </w:r>
      <w:r w:rsidR="00343298" w:rsidRPr="00343298">
        <w:t>;</w:t>
      </w:r>
    </w:p>
    <w:p w:rsidR="00E41934" w:rsidRPr="00343298" w:rsidRDefault="005F09FF" w:rsidP="00343298">
      <w:pPr>
        <w:numPr>
          <w:ilvl w:val="0"/>
          <w:numId w:val="21"/>
        </w:numPr>
        <w:jc w:val="both"/>
      </w:pPr>
      <w:r w:rsidRPr="00343298">
        <w:t>iseloomustab kuulatavat muusikapala ning põhjendab oma arvamust, kasutades muusika oskussõnavara</w:t>
      </w:r>
      <w:r w:rsidR="00343298" w:rsidRPr="00343298">
        <w:t>;</w:t>
      </w:r>
      <w:r w:rsidR="00E41934" w:rsidRPr="00343298">
        <w:t xml:space="preserve"> </w:t>
      </w:r>
    </w:p>
    <w:p w:rsidR="005F09FF" w:rsidRPr="00343298" w:rsidRDefault="00E41934" w:rsidP="00343298">
      <w:pPr>
        <w:numPr>
          <w:ilvl w:val="0"/>
          <w:numId w:val="21"/>
        </w:numPr>
        <w:jc w:val="both"/>
      </w:pPr>
      <w:r w:rsidRPr="00343298">
        <w:t>mõistab viiulivõtme ja absoluutsete helikõrguste g–G2 tähendust</w:t>
      </w:r>
    </w:p>
    <w:p w:rsidR="00E41934" w:rsidRPr="00343298" w:rsidRDefault="00E41934" w:rsidP="00343298">
      <w:pPr>
        <w:numPr>
          <w:ilvl w:val="0"/>
          <w:numId w:val="21"/>
        </w:numPr>
        <w:jc w:val="both"/>
      </w:pPr>
      <w:r w:rsidRPr="00343298">
        <w:t xml:space="preserve">mõistab duur-, moll-helilaadi ja </w:t>
      </w:r>
      <w:proofErr w:type="spellStart"/>
      <w:r w:rsidRPr="00343298">
        <w:t>helisti</w:t>
      </w:r>
      <w:proofErr w:type="spellEnd"/>
      <w:r w:rsidRPr="00343298">
        <w:t xml:space="preserve"> </w:t>
      </w:r>
      <w:proofErr w:type="spellStart"/>
      <w:r w:rsidRPr="00343298">
        <w:t>empo</w:t>
      </w:r>
      <w:proofErr w:type="spellEnd"/>
      <w:r w:rsidRPr="00343298">
        <w:t xml:space="preserve">, andante, </w:t>
      </w:r>
      <w:proofErr w:type="spellStart"/>
      <w:r w:rsidRPr="00343298">
        <w:t>moderato</w:t>
      </w:r>
      <w:proofErr w:type="spellEnd"/>
      <w:r w:rsidRPr="00343298">
        <w:t xml:space="preserve">, allegro, </w:t>
      </w:r>
      <w:proofErr w:type="spellStart"/>
      <w:r w:rsidRPr="00343298">
        <w:t>largo</w:t>
      </w:r>
      <w:proofErr w:type="spellEnd"/>
      <w:r w:rsidRPr="00343298">
        <w:t xml:space="preserve">, </w:t>
      </w:r>
      <w:proofErr w:type="spellStart"/>
      <w:r w:rsidRPr="00343298">
        <w:t>ritenuto</w:t>
      </w:r>
      <w:proofErr w:type="spellEnd"/>
      <w:r w:rsidRPr="00343298">
        <w:t xml:space="preserve">, </w:t>
      </w:r>
      <w:proofErr w:type="spellStart"/>
      <w:r w:rsidRPr="00343298">
        <w:t>accelerando</w:t>
      </w:r>
      <w:proofErr w:type="spellEnd"/>
      <w:r w:rsidRPr="00343298">
        <w:t xml:space="preserve">, dünaamika, piano, forte, </w:t>
      </w:r>
      <w:proofErr w:type="spellStart"/>
      <w:r w:rsidRPr="00343298">
        <w:t>mezzopiano</w:t>
      </w:r>
      <w:proofErr w:type="spellEnd"/>
      <w:r w:rsidRPr="00343298">
        <w:t xml:space="preserve">, </w:t>
      </w:r>
      <w:proofErr w:type="spellStart"/>
      <w:r w:rsidRPr="00343298">
        <w:t>mezzoforte</w:t>
      </w:r>
      <w:proofErr w:type="spellEnd"/>
      <w:r w:rsidRPr="00343298">
        <w:t xml:space="preserve">, </w:t>
      </w:r>
      <w:proofErr w:type="spellStart"/>
      <w:r w:rsidRPr="00343298">
        <w:t>pianissimo</w:t>
      </w:r>
      <w:proofErr w:type="spellEnd"/>
      <w:r w:rsidRPr="00343298">
        <w:t xml:space="preserve">, </w:t>
      </w:r>
      <w:proofErr w:type="spellStart"/>
      <w:r w:rsidRPr="00343298">
        <w:t>fortissimo</w:t>
      </w:r>
      <w:proofErr w:type="spellEnd"/>
      <w:r w:rsidRPr="00343298">
        <w:t xml:space="preserve">, </w:t>
      </w:r>
      <w:proofErr w:type="spellStart"/>
      <w:r w:rsidRPr="00343298">
        <w:t>crescendo</w:t>
      </w:r>
      <w:proofErr w:type="spellEnd"/>
      <w:r w:rsidRPr="00343298">
        <w:t xml:space="preserve">, </w:t>
      </w:r>
      <w:proofErr w:type="spellStart"/>
      <w:r w:rsidRPr="00343298">
        <w:t>diminuendoke</w:t>
      </w:r>
      <w:proofErr w:type="spellEnd"/>
      <w:r w:rsidRPr="00343298">
        <w:t xml:space="preserve"> C–a, G–e, F–d tähendust</w:t>
      </w:r>
      <w:r w:rsidR="00343298" w:rsidRPr="00343298">
        <w:t>;</w:t>
      </w:r>
    </w:p>
    <w:p w:rsidR="00E41934" w:rsidRPr="00343298" w:rsidRDefault="00E41934" w:rsidP="00343298">
      <w:pPr>
        <w:numPr>
          <w:ilvl w:val="0"/>
          <w:numId w:val="21"/>
        </w:numPr>
        <w:jc w:val="both"/>
      </w:pPr>
      <w:r w:rsidRPr="00343298">
        <w:t>tämber, hääleliigid (sopran, metsosopran, alt, tenor, bariton, bass), pilliliigid (keelpillid, puhkpillid, löökpillid, klahvpillid, eesti rahvapillid)</w:t>
      </w:r>
      <w:r w:rsidR="00343298" w:rsidRPr="00343298">
        <w:t>;</w:t>
      </w:r>
    </w:p>
    <w:p w:rsidR="00E41934" w:rsidRPr="00343298" w:rsidRDefault="00E41934" w:rsidP="00343298">
      <w:pPr>
        <w:numPr>
          <w:ilvl w:val="0"/>
          <w:numId w:val="21"/>
        </w:numPr>
        <w:jc w:val="both"/>
      </w:pPr>
      <w:r w:rsidRPr="00343298">
        <w:t>eeltakt, viiulivõti, klaviatuur, duur-helilaad, moll-helilaad, absoluutsed helikõrgused (tähtnimed), helistik, toonika ehk põhiheli, helistikumärgid, juhuslikud märgid, diees, bemoll, bekarr, paralleelhelistikud</w:t>
      </w:r>
      <w:r w:rsidR="00343298" w:rsidRPr="00343298">
        <w:t>.</w:t>
      </w:r>
    </w:p>
    <w:p w:rsidR="00E41934" w:rsidRPr="00343298" w:rsidRDefault="00E41934" w:rsidP="008F2053">
      <w:pPr>
        <w:jc w:val="both"/>
      </w:pPr>
    </w:p>
    <w:p w:rsidR="00E41934" w:rsidRPr="00343298" w:rsidRDefault="00B1462E" w:rsidP="00E066C1">
      <w:pPr>
        <w:jc w:val="both"/>
        <w:rPr>
          <w:b/>
        </w:rPr>
      </w:pPr>
      <w:r>
        <w:rPr>
          <w:b/>
        </w:rPr>
        <w:t xml:space="preserve">4. </w:t>
      </w:r>
      <w:proofErr w:type="spellStart"/>
      <w:r w:rsidR="00343298" w:rsidRPr="00343298">
        <w:rPr>
          <w:b/>
        </w:rPr>
        <w:t>Lõimumine</w:t>
      </w:r>
      <w:proofErr w:type="spellEnd"/>
      <w:r w:rsidR="00343298" w:rsidRPr="00343298">
        <w:rPr>
          <w:b/>
        </w:rPr>
        <w:t xml:space="preserve"> teiste õppeainetega.</w:t>
      </w:r>
    </w:p>
    <w:p w:rsidR="00E41934" w:rsidRPr="00343298" w:rsidRDefault="00E41934" w:rsidP="00E066C1">
      <w:pPr>
        <w:jc w:val="both"/>
        <w:rPr>
          <w:b/>
        </w:rPr>
      </w:pPr>
    </w:p>
    <w:p w:rsidR="00E41934" w:rsidRPr="00343298" w:rsidRDefault="00E066C1" w:rsidP="00E066C1">
      <w:pPr>
        <w:jc w:val="both"/>
      </w:pPr>
      <w:r w:rsidRPr="00343298">
        <w:t xml:space="preserve">Eesti keel </w:t>
      </w:r>
      <w:r w:rsidR="00E41934" w:rsidRPr="00343298">
        <w:t>– sõnavara laiendamine, lugemisoskuse arendamine</w:t>
      </w:r>
      <w:r w:rsidR="00974FAB" w:rsidRPr="00343298">
        <w:t>, mälu treenimine</w:t>
      </w:r>
      <w:r w:rsidR="00343298" w:rsidRPr="00343298">
        <w:t>.</w:t>
      </w:r>
    </w:p>
    <w:p w:rsidR="00E41934" w:rsidRPr="00343298" w:rsidRDefault="00E066C1" w:rsidP="00E066C1">
      <w:pPr>
        <w:jc w:val="both"/>
      </w:pPr>
      <w:r w:rsidRPr="00343298">
        <w:t>Loodusõpetus</w:t>
      </w:r>
      <w:r w:rsidR="00E41934" w:rsidRPr="00343298">
        <w:t xml:space="preserve"> – laulud ja kuulamisrepertuaar, mis on seotud aastaaegadega, loodusega</w:t>
      </w:r>
      <w:r w:rsidR="00343298" w:rsidRPr="00343298">
        <w:t>.</w:t>
      </w:r>
    </w:p>
    <w:p w:rsidR="00E41934" w:rsidRPr="00343298" w:rsidRDefault="00E066C1" w:rsidP="00E066C1">
      <w:pPr>
        <w:jc w:val="both"/>
      </w:pPr>
      <w:r w:rsidRPr="00343298">
        <w:t>Matemaatika</w:t>
      </w:r>
      <w:r w:rsidR="00E41934" w:rsidRPr="00343298">
        <w:t xml:space="preserve"> – helipikkused, taktimõõdud, taktide täitmine, löökide arvud</w:t>
      </w:r>
      <w:r w:rsidR="00343298" w:rsidRPr="00343298">
        <w:t>.</w:t>
      </w:r>
    </w:p>
    <w:p w:rsidR="00E41934" w:rsidRPr="00343298" w:rsidRDefault="00E066C1" w:rsidP="00E066C1">
      <w:pPr>
        <w:jc w:val="both"/>
      </w:pPr>
      <w:r w:rsidRPr="00343298">
        <w:t>Võõrkeeled</w:t>
      </w:r>
      <w:r w:rsidR="00E41934" w:rsidRPr="00343298">
        <w:t xml:space="preserve"> – võõrkeelsed laulud</w:t>
      </w:r>
      <w:r w:rsidR="00343298" w:rsidRPr="00343298">
        <w:t>.</w:t>
      </w:r>
    </w:p>
    <w:p w:rsidR="00E41934" w:rsidRPr="00343298" w:rsidRDefault="00E066C1" w:rsidP="00E066C1">
      <w:pPr>
        <w:jc w:val="both"/>
      </w:pPr>
      <w:r w:rsidRPr="00343298">
        <w:t>Geograafia</w:t>
      </w:r>
      <w:r w:rsidR="00E41934" w:rsidRPr="00343298">
        <w:t xml:space="preserve"> – riikide asukohad geograafilisel kaardil</w:t>
      </w:r>
      <w:r w:rsidR="00343298" w:rsidRPr="00343298">
        <w:t>.</w:t>
      </w:r>
    </w:p>
    <w:p w:rsidR="00E41934" w:rsidRPr="00343298" w:rsidRDefault="00E066C1" w:rsidP="00E066C1">
      <w:pPr>
        <w:jc w:val="both"/>
      </w:pPr>
      <w:r w:rsidRPr="00343298">
        <w:t>Kunstiõpetus</w:t>
      </w:r>
      <w:r w:rsidR="00E41934" w:rsidRPr="00343298">
        <w:t xml:space="preserve"> – ajastud ja stiilid</w:t>
      </w:r>
      <w:r w:rsidR="00343298" w:rsidRPr="00343298">
        <w:t>.</w:t>
      </w:r>
    </w:p>
    <w:p w:rsidR="00E41934" w:rsidRPr="00343298" w:rsidRDefault="00E066C1" w:rsidP="00E066C1">
      <w:pPr>
        <w:jc w:val="both"/>
      </w:pPr>
      <w:r w:rsidRPr="00343298">
        <w:t>Ajalugu</w:t>
      </w:r>
      <w:r w:rsidR="00E41934" w:rsidRPr="00343298">
        <w:t xml:space="preserve"> – kultuuri ajalugu käsitletakse koos ajaloo tähtsamate sündmustega</w:t>
      </w:r>
      <w:r w:rsidR="00343298" w:rsidRPr="00343298">
        <w:t>.</w:t>
      </w:r>
    </w:p>
    <w:p w:rsidR="00E41934" w:rsidRPr="00343298" w:rsidRDefault="00E41934" w:rsidP="00E066C1">
      <w:pPr>
        <w:jc w:val="both"/>
      </w:pPr>
    </w:p>
    <w:p w:rsidR="00E41934" w:rsidRPr="00343298" w:rsidRDefault="00E41934" w:rsidP="008F2053">
      <w:pPr>
        <w:jc w:val="both"/>
      </w:pPr>
    </w:p>
    <w:p w:rsidR="00E41934" w:rsidRPr="00343298" w:rsidRDefault="00E41934" w:rsidP="008F2053">
      <w:pPr>
        <w:jc w:val="both"/>
      </w:pPr>
    </w:p>
    <w:sectPr w:rsidR="00E41934" w:rsidRPr="00343298" w:rsidSect="00BD719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D7"/>
    <w:multiLevelType w:val="multilevel"/>
    <w:tmpl w:val="B518FD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80F17"/>
    <w:multiLevelType w:val="hybridMultilevel"/>
    <w:tmpl w:val="B2E48764"/>
    <w:lvl w:ilvl="0" w:tplc="2D4AB6F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AB0478"/>
    <w:multiLevelType w:val="hybridMultilevel"/>
    <w:tmpl w:val="3F7603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E8A6CD7"/>
    <w:multiLevelType w:val="hybridMultilevel"/>
    <w:tmpl w:val="73A4BF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37F1F44"/>
    <w:multiLevelType w:val="hybridMultilevel"/>
    <w:tmpl w:val="438480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97D7BEC"/>
    <w:multiLevelType w:val="hybridMultilevel"/>
    <w:tmpl w:val="A66042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12C40F1"/>
    <w:multiLevelType w:val="hybridMultilevel"/>
    <w:tmpl w:val="194AAD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28B76F1"/>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746A42"/>
    <w:multiLevelType w:val="hybridMultilevel"/>
    <w:tmpl w:val="5344AB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4351122"/>
    <w:multiLevelType w:val="hybridMultilevel"/>
    <w:tmpl w:val="317A6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4BE0D42"/>
    <w:multiLevelType w:val="hybridMultilevel"/>
    <w:tmpl w:val="C67ACC88"/>
    <w:lvl w:ilvl="0" w:tplc="27BA7F7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511DBC"/>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C740B5"/>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7F6841"/>
    <w:multiLevelType w:val="hybridMultilevel"/>
    <w:tmpl w:val="9D345B86"/>
    <w:lvl w:ilvl="0" w:tplc="A9B6343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8E25B4B"/>
    <w:multiLevelType w:val="hybridMultilevel"/>
    <w:tmpl w:val="6DE8F87C"/>
    <w:lvl w:ilvl="0" w:tplc="48CE81C2">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5">
    <w:nsid w:val="4B7629A0"/>
    <w:multiLevelType w:val="hybridMultilevel"/>
    <w:tmpl w:val="94260BAA"/>
    <w:lvl w:ilvl="0" w:tplc="4330DE6C">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C3D08AA"/>
    <w:multiLevelType w:val="hybridMultilevel"/>
    <w:tmpl w:val="4100259C"/>
    <w:lvl w:ilvl="0" w:tplc="04250011">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nsid w:val="4CE520AF"/>
    <w:multiLevelType w:val="multilevel"/>
    <w:tmpl w:val="022EFB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E82215"/>
    <w:multiLevelType w:val="hybridMultilevel"/>
    <w:tmpl w:val="DB78407E"/>
    <w:lvl w:ilvl="0" w:tplc="04250001">
      <w:start w:val="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54800778"/>
    <w:multiLevelType w:val="hybridMultilevel"/>
    <w:tmpl w:val="438E3194"/>
    <w:lvl w:ilvl="0" w:tplc="22E622E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3252A56"/>
    <w:multiLevelType w:val="hybridMultilevel"/>
    <w:tmpl w:val="E40895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5580887"/>
    <w:multiLevelType w:val="hybridMultilevel"/>
    <w:tmpl w:val="B19432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8"/>
  </w:num>
  <w:num w:numId="5">
    <w:abstractNumId w:val="0"/>
  </w:num>
  <w:num w:numId="6">
    <w:abstractNumId w:val="15"/>
  </w:num>
  <w:num w:numId="7">
    <w:abstractNumId w:val="17"/>
  </w:num>
  <w:num w:numId="8">
    <w:abstractNumId w:val="21"/>
  </w:num>
  <w:num w:numId="9">
    <w:abstractNumId w:val="9"/>
  </w:num>
  <w:num w:numId="10">
    <w:abstractNumId w:val="8"/>
  </w:num>
  <w:num w:numId="11">
    <w:abstractNumId w:val="13"/>
  </w:num>
  <w:num w:numId="12">
    <w:abstractNumId w:val="16"/>
  </w:num>
  <w:num w:numId="13">
    <w:abstractNumId w:val="20"/>
  </w:num>
  <w:num w:numId="14">
    <w:abstractNumId w:val="14"/>
  </w:num>
  <w:num w:numId="15">
    <w:abstractNumId w:val="6"/>
  </w:num>
  <w:num w:numId="16">
    <w:abstractNumId w:val="19"/>
  </w:num>
  <w:num w:numId="17">
    <w:abstractNumId w:val="5"/>
  </w:num>
  <w:num w:numId="18">
    <w:abstractNumId w:val="1"/>
  </w:num>
  <w:num w:numId="19">
    <w:abstractNumId w:val="2"/>
  </w:num>
  <w:num w:numId="20">
    <w:abstractNumId w:val="10"/>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E95"/>
    <w:rsid w:val="00016952"/>
    <w:rsid w:val="000671EE"/>
    <w:rsid w:val="00081140"/>
    <w:rsid w:val="000D68A5"/>
    <w:rsid w:val="00137D7E"/>
    <w:rsid w:val="001B2C98"/>
    <w:rsid w:val="001B7E95"/>
    <w:rsid w:val="002A5E58"/>
    <w:rsid w:val="00300AE4"/>
    <w:rsid w:val="00343298"/>
    <w:rsid w:val="003C2AEB"/>
    <w:rsid w:val="00510F66"/>
    <w:rsid w:val="005136A9"/>
    <w:rsid w:val="005F09FF"/>
    <w:rsid w:val="00642E5F"/>
    <w:rsid w:val="007764F6"/>
    <w:rsid w:val="007857AB"/>
    <w:rsid w:val="007939EF"/>
    <w:rsid w:val="00857983"/>
    <w:rsid w:val="008A3F88"/>
    <w:rsid w:val="008F2053"/>
    <w:rsid w:val="00970750"/>
    <w:rsid w:val="00974FAB"/>
    <w:rsid w:val="009B28B9"/>
    <w:rsid w:val="009F10FC"/>
    <w:rsid w:val="00A947F1"/>
    <w:rsid w:val="00B1462E"/>
    <w:rsid w:val="00BA2AE7"/>
    <w:rsid w:val="00BD7192"/>
    <w:rsid w:val="00C85D32"/>
    <w:rsid w:val="00D14EF1"/>
    <w:rsid w:val="00D42DBA"/>
    <w:rsid w:val="00D9497B"/>
    <w:rsid w:val="00E066C1"/>
    <w:rsid w:val="00E41934"/>
    <w:rsid w:val="00E94BC2"/>
    <w:rsid w:val="00EB4A77"/>
    <w:rsid w:val="00F401ED"/>
    <w:rsid w:val="00FD0AEC"/>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E94BC2"/>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7857AB"/>
    <w:rPr>
      <w:i/>
      <w:iCs/>
    </w:rPr>
  </w:style>
  <w:style w:type="paragraph" w:styleId="Normaallaadveeb">
    <w:name w:val="Normal (Web)"/>
    <w:basedOn w:val="Normaallaad"/>
    <w:rsid w:val="007857AB"/>
    <w:pPr>
      <w:spacing w:before="100" w:beforeAutospacing="1" w:after="100" w:afterAutospacing="1"/>
    </w:pPr>
  </w:style>
  <w:style w:type="character" w:styleId="Tugev">
    <w:name w:val="Strong"/>
    <w:basedOn w:val="Liguvaikefont"/>
    <w:qFormat/>
    <w:rsid w:val="007857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6DA4-2413-4ECD-A0B6-E6107B87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3177</Characters>
  <Application>Microsoft Office Word</Application>
  <DocSecurity>0</DocSecurity>
  <Lines>26</Lines>
  <Paragraphs>7</Paragraphs>
  <ScaleCrop>false</ScaleCrop>
  <HeadingPairs>
    <vt:vector size="2" baseType="variant">
      <vt:variant>
        <vt:lpstr>Tiitel</vt:lpstr>
      </vt:variant>
      <vt:variant>
        <vt:i4>1</vt:i4>
      </vt:variant>
    </vt:vector>
  </HeadingPairs>
  <TitlesOfParts>
    <vt:vector size="1" baseType="lpstr">
      <vt:lpstr>HAAPSALU GÜMNAASIUM</vt:lpstr>
    </vt:vector>
  </TitlesOfParts>
  <Company>HG</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HAAPSALU GÜMNAASIUM</dc:title>
  <dc:subject/>
  <dc:creator>Opetaja</dc:creator>
  <cp:keywords/>
  <dc:description/>
  <cp:lastModifiedBy>oppelajuh</cp:lastModifiedBy>
  <cp:revision>3</cp:revision>
  <dcterms:created xsi:type="dcterms:W3CDTF">2012-10-19T12:28:00Z</dcterms:created>
  <dcterms:modified xsi:type="dcterms:W3CDTF">2012-10-19T12:52:00Z</dcterms:modified>
</cp:coreProperties>
</file>