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D4" w:rsidRPr="00621541" w:rsidRDefault="0039443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215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KUNSTIÕPETUS</w:t>
      </w:r>
    </w:p>
    <w:p w:rsidR="00394434" w:rsidRPr="00621541" w:rsidRDefault="0039443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94434" w:rsidRPr="00621541" w:rsidRDefault="0039443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215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PÕHIKOOLI III ASTE (7.-9. KLASS)</w:t>
      </w:r>
    </w:p>
    <w:p w:rsidR="00394434" w:rsidRPr="00621541" w:rsidRDefault="0039443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94434" w:rsidRPr="00621541" w:rsidRDefault="0039443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1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Õppe- ja kasvatuseesmärgid</w:t>
      </w:r>
    </w:p>
    <w:p w:rsidR="00394434" w:rsidRPr="00621541" w:rsidRDefault="00394434" w:rsidP="00394434">
      <w:pPr>
        <w:rPr>
          <w:rFonts w:ascii="Times New Roman" w:hAnsi="Times New Roman" w:cs="Times New Roman"/>
          <w:color w:val="000000" w:themeColor="text1"/>
        </w:rPr>
      </w:pPr>
      <w:r w:rsidRPr="00621541">
        <w:rPr>
          <w:rFonts w:ascii="Times New Roman" w:hAnsi="Times New Roman" w:cs="Times New Roman"/>
          <w:color w:val="000000" w:themeColor="text1"/>
        </w:rPr>
        <w:t>Põhikooli kunstiõpetusega taotletakse, et õpilane:</w:t>
      </w:r>
    </w:p>
    <w:p w:rsidR="00394434" w:rsidRPr="00621541" w:rsidRDefault="00394434" w:rsidP="00621541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621541">
        <w:rPr>
          <w:rFonts w:ascii="Times New Roman" w:hAnsi="Times New Roman" w:cs="Times New Roman"/>
          <w:color w:val="000000" w:themeColor="text1"/>
        </w:rPr>
        <w:t>oskab kasutada loova ning kriitilise mõtlemise ja probleemilahendamise oskusi loomingulises tegevuses, loovtöö ning uurimise ja refleksiooni käigus;</w:t>
      </w:r>
    </w:p>
    <w:p w:rsidR="00394434" w:rsidRPr="00621541" w:rsidRDefault="00394434" w:rsidP="00621541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621541">
        <w:rPr>
          <w:rFonts w:ascii="Times New Roman" w:hAnsi="Times New Roman" w:cs="Times New Roman"/>
          <w:color w:val="000000" w:themeColor="text1"/>
        </w:rPr>
        <w:t>arendab oma loomingulisi võimeid, väärtustab isikupära ja erinevaid lahendusi;</w:t>
      </w:r>
    </w:p>
    <w:p w:rsidR="00394434" w:rsidRPr="00621541" w:rsidRDefault="00394434" w:rsidP="00621541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621541">
        <w:rPr>
          <w:rFonts w:ascii="Times New Roman" w:hAnsi="Times New Roman" w:cs="Times New Roman"/>
          <w:color w:val="000000" w:themeColor="text1"/>
        </w:rPr>
        <w:t>katsetab mõtete, mõistete, kunstitehnikate ja uute meediumidega;</w:t>
      </w:r>
    </w:p>
    <w:p w:rsidR="00394434" w:rsidRPr="00621541" w:rsidRDefault="00394434" w:rsidP="00621541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621541">
        <w:rPr>
          <w:rFonts w:ascii="Times New Roman" w:hAnsi="Times New Roman" w:cs="Times New Roman"/>
          <w:color w:val="000000" w:themeColor="text1"/>
        </w:rPr>
        <w:t>õpib tundma ja väärtustab nii ajaloolist kunstipärandit kui ka moodsat kunsti;</w:t>
      </w:r>
    </w:p>
    <w:p w:rsidR="00394434" w:rsidRPr="00621541" w:rsidRDefault="00394434" w:rsidP="00621541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621541">
        <w:rPr>
          <w:rFonts w:ascii="Times New Roman" w:hAnsi="Times New Roman" w:cs="Times New Roman"/>
          <w:color w:val="000000" w:themeColor="text1"/>
        </w:rPr>
        <w:t>seostab kunsti, kultuuri, teaduse ja tehnoloogia arengut;</w:t>
      </w:r>
    </w:p>
    <w:p w:rsidR="00394434" w:rsidRPr="00621541" w:rsidRDefault="00394434" w:rsidP="00621541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621541">
        <w:rPr>
          <w:rFonts w:ascii="Times New Roman" w:hAnsi="Times New Roman" w:cs="Times New Roman"/>
          <w:color w:val="000000" w:themeColor="text1"/>
        </w:rPr>
        <w:t>saab aru kunstist kui kultuuridevahelisest suhtluskeelest, teadvustab kultuurilist mitmekesisust ja nüüdiskunsti rolli ühiskonnas;</w:t>
      </w:r>
    </w:p>
    <w:p w:rsidR="00394434" w:rsidRPr="00621541" w:rsidRDefault="00394434" w:rsidP="00621541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621541">
        <w:rPr>
          <w:rFonts w:ascii="Times New Roman" w:hAnsi="Times New Roman" w:cs="Times New Roman"/>
          <w:color w:val="000000" w:themeColor="text1"/>
        </w:rPr>
        <w:t>väljendab oma arvamusi ja teadmisi nii suuliselt kui ka kirjalikult, kasutades kunsti oskussõnavara;</w:t>
      </w:r>
    </w:p>
    <w:p w:rsidR="00394434" w:rsidRPr="00621541" w:rsidRDefault="00394434" w:rsidP="00621541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621541">
        <w:rPr>
          <w:rFonts w:ascii="Times New Roman" w:hAnsi="Times New Roman" w:cs="Times New Roman"/>
          <w:color w:val="000000" w:themeColor="text1"/>
        </w:rPr>
        <w:t>tegutseb eetiliselt ja ohutult nii reaalsetes kui ka virtuaalsetes kultuurikeskkondades;</w:t>
      </w:r>
    </w:p>
    <w:p w:rsidR="00394434" w:rsidRPr="00621541" w:rsidRDefault="00394434" w:rsidP="00621541">
      <w:pPr>
        <w:pStyle w:val="Loendilik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</w:rPr>
      </w:pPr>
      <w:r w:rsidRPr="00621541">
        <w:rPr>
          <w:rFonts w:ascii="Times New Roman" w:hAnsi="Times New Roman"/>
          <w:color w:val="000000" w:themeColor="text1"/>
        </w:rPr>
        <w:t>mõtestab esemelise ja ruumilise keskkonna ning disaininäidete esteetilisi, eetilisi, funktsionaalseid ja ökoloogilisi aspekte;</w:t>
      </w:r>
    </w:p>
    <w:p w:rsidR="00394434" w:rsidRPr="00621541" w:rsidRDefault="00394434" w:rsidP="00621541">
      <w:pPr>
        <w:pStyle w:val="Loendilik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</w:rPr>
      </w:pPr>
      <w:r w:rsidRPr="00621541">
        <w:rPr>
          <w:rFonts w:ascii="Times New Roman" w:hAnsi="Times New Roman"/>
          <w:color w:val="000000" w:themeColor="text1"/>
        </w:rPr>
        <w:t xml:space="preserve"> omab ülevaadet kunsti, disaini ning arhitektuuriga seotud elukutsetest ja ametitest.</w:t>
      </w:r>
    </w:p>
    <w:p w:rsidR="00394434" w:rsidRPr="00621541" w:rsidRDefault="00394434" w:rsidP="00394434">
      <w:pPr>
        <w:rPr>
          <w:rFonts w:ascii="Times New Roman" w:hAnsi="Times New Roman"/>
          <w:color w:val="000000" w:themeColor="text1"/>
        </w:rPr>
      </w:pPr>
    </w:p>
    <w:p w:rsidR="00C94190" w:rsidRPr="00621541" w:rsidRDefault="00C94190" w:rsidP="00394434">
      <w:pPr>
        <w:rPr>
          <w:rFonts w:ascii="Times New Roman" w:hAnsi="Times New Roman"/>
          <w:b/>
          <w:color w:val="000000" w:themeColor="text1"/>
        </w:rPr>
      </w:pPr>
    </w:p>
    <w:p w:rsidR="00C94190" w:rsidRPr="00621541" w:rsidRDefault="00C94190" w:rsidP="00394434">
      <w:pPr>
        <w:rPr>
          <w:rFonts w:ascii="Times New Roman" w:hAnsi="Times New Roman"/>
          <w:b/>
          <w:color w:val="000000" w:themeColor="text1"/>
        </w:rPr>
      </w:pPr>
    </w:p>
    <w:p w:rsidR="00DC767F" w:rsidRPr="00621541" w:rsidRDefault="00DC767F" w:rsidP="00394434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1541">
        <w:rPr>
          <w:rFonts w:ascii="Times New Roman" w:hAnsi="Times New Roman"/>
          <w:b/>
          <w:color w:val="000000" w:themeColor="text1"/>
          <w:sz w:val="28"/>
          <w:szCs w:val="28"/>
        </w:rPr>
        <w:t>7. KLASS</w:t>
      </w:r>
    </w:p>
    <w:p w:rsidR="00DC767F" w:rsidRPr="00621541" w:rsidRDefault="00DC767F" w:rsidP="00394434">
      <w:pPr>
        <w:rPr>
          <w:rFonts w:ascii="Times New Roman" w:hAnsi="Times New Roman"/>
          <w:color w:val="000000" w:themeColor="text1"/>
        </w:rPr>
      </w:pPr>
    </w:p>
    <w:p w:rsidR="00DC767F" w:rsidRPr="00621541" w:rsidRDefault="00DC767F" w:rsidP="00394434">
      <w:pPr>
        <w:rPr>
          <w:rFonts w:ascii="Times New Roman" w:hAnsi="Times New Roman"/>
          <w:color w:val="000000" w:themeColor="text1"/>
        </w:rPr>
      </w:pPr>
    </w:p>
    <w:p w:rsidR="00394434" w:rsidRPr="00621541" w:rsidRDefault="00BD21EE" w:rsidP="00394434">
      <w:pPr>
        <w:rPr>
          <w:rFonts w:ascii="Times New Roman" w:hAnsi="Times New Roman"/>
          <w:b/>
          <w:color w:val="000000" w:themeColor="text1"/>
        </w:rPr>
      </w:pPr>
      <w:r w:rsidRPr="00621541">
        <w:rPr>
          <w:rFonts w:ascii="Times New Roman" w:hAnsi="Times New Roman"/>
          <w:b/>
          <w:color w:val="000000" w:themeColor="text1"/>
        </w:rPr>
        <w:t>Õpitulemused</w:t>
      </w:r>
    </w:p>
    <w:p w:rsidR="00DC767F" w:rsidRPr="00621541" w:rsidRDefault="00DC767F" w:rsidP="00394434">
      <w:pPr>
        <w:rPr>
          <w:rFonts w:ascii="Times New Roman" w:hAnsi="Times New Roman"/>
          <w:b/>
          <w:color w:val="000000" w:themeColor="text1"/>
        </w:rPr>
      </w:pPr>
    </w:p>
    <w:p w:rsidR="00DC767F" w:rsidRPr="00621541" w:rsidRDefault="00DC767F" w:rsidP="00394434">
      <w:pPr>
        <w:rPr>
          <w:rFonts w:ascii="Times New Roman" w:hAnsi="Times New Roman"/>
          <w:color w:val="000000" w:themeColor="text1"/>
        </w:rPr>
      </w:pPr>
      <w:r w:rsidRPr="00621541">
        <w:rPr>
          <w:rFonts w:ascii="Times New Roman" w:hAnsi="Times New Roman"/>
          <w:color w:val="000000" w:themeColor="text1"/>
        </w:rPr>
        <w:t>Õpilane</w:t>
      </w:r>
    </w:p>
    <w:p w:rsidR="00DC767F" w:rsidRPr="00621541" w:rsidRDefault="00DC767F" w:rsidP="00DC767F">
      <w:pPr>
        <w:pStyle w:val="Normaallaadveeb"/>
        <w:numPr>
          <w:ilvl w:val="0"/>
          <w:numId w:val="8"/>
        </w:numPr>
        <w:ind w:left="709"/>
        <w:rPr>
          <w:color w:val="000000" w:themeColor="text1"/>
          <w:lang w:val="et-EE"/>
        </w:rPr>
      </w:pPr>
      <w:r w:rsidRPr="00621541">
        <w:rPr>
          <w:rFonts w:ascii="Times" w:hAnsi="Times"/>
          <w:color w:val="000000" w:themeColor="text1"/>
          <w:sz w:val="24"/>
          <w:szCs w:val="24"/>
          <w:lang w:val="et-EE"/>
        </w:rPr>
        <w:t xml:space="preserve">tunnetab ja arendab teadlikult oma kunstialaseid </w:t>
      </w:r>
      <w:proofErr w:type="spellStart"/>
      <w:r w:rsidRPr="00621541">
        <w:rPr>
          <w:rFonts w:ascii="Times" w:hAnsi="Times"/>
          <w:color w:val="000000" w:themeColor="text1"/>
          <w:sz w:val="24"/>
          <w:szCs w:val="24"/>
          <w:lang w:val="et-EE"/>
        </w:rPr>
        <w:t>võimeid</w:t>
      </w:r>
      <w:proofErr w:type="spellEnd"/>
    </w:p>
    <w:p w:rsidR="00DC767F" w:rsidRPr="00621541" w:rsidRDefault="00DC767F" w:rsidP="00DC767F">
      <w:pPr>
        <w:pStyle w:val="Normaallaadveeb"/>
        <w:numPr>
          <w:ilvl w:val="0"/>
          <w:numId w:val="8"/>
        </w:numPr>
        <w:ind w:left="709"/>
        <w:rPr>
          <w:color w:val="000000" w:themeColor="text1"/>
          <w:lang w:val="et-EE"/>
        </w:rPr>
      </w:pPr>
      <w:r w:rsidRPr="00621541">
        <w:rPr>
          <w:rFonts w:ascii="Times" w:hAnsi="Times"/>
          <w:color w:val="000000" w:themeColor="text1"/>
          <w:sz w:val="24"/>
          <w:szCs w:val="24"/>
          <w:lang w:val="et-EE"/>
        </w:rPr>
        <w:t xml:space="preserve">loovülesannetes leiab </w:t>
      </w:r>
      <w:proofErr w:type="spellStart"/>
      <w:r w:rsidRPr="00621541">
        <w:rPr>
          <w:rFonts w:ascii="Times" w:hAnsi="Times"/>
          <w:color w:val="000000" w:themeColor="text1"/>
          <w:sz w:val="24"/>
          <w:szCs w:val="24"/>
          <w:lang w:val="et-EE"/>
        </w:rPr>
        <w:t>isikupäraseid</w:t>
      </w:r>
      <w:proofErr w:type="spellEnd"/>
      <w:r w:rsidRPr="00621541">
        <w:rPr>
          <w:rFonts w:ascii="Times" w:hAnsi="Times"/>
          <w:color w:val="000000" w:themeColor="text1"/>
          <w:sz w:val="24"/>
          <w:szCs w:val="24"/>
          <w:lang w:val="et-EE"/>
        </w:rPr>
        <w:t xml:space="preserve"> </w:t>
      </w:r>
      <w:proofErr w:type="spellStart"/>
      <w:r w:rsidRPr="00621541">
        <w:rPr>
          <w:rFonts w:ascii="Times" w:hAnsi="Times"/>
          <w:color w:val="000000" w:themeColor="text1"/>
          <w:sz w:val="24"/>
          <w:szCs w:val="24"/>
          <w:lang w:val="et-EE"/>
        </w:rPr>
        <w:t>teostusvõimalusi</w:t>
      </w:r>
      <w:proofErr w:type="spellEnd"/>
      <w:r w:rsidRPr="00621541">
        <w:rPr>
          <w:rFonts w:ascii="Times" w:hAnsi="Times"/>
          <w:color w:val="000000" w:themeColor="text1"/>
          <w:sz w:val="24"/>
          <w:szCs w:val="24"/>
          <w:lang w:val="et-EE"/>
        </w:rPr>
        <w:t xml:space="preserve">, esitleb tulemusi ning </w:t>
      </w:r>
      <w:proofErr w:type="spellStart"/>
      <w:r w:rsidRPr="00621541">
        <w:rPr>
          <w:rFonts w:ascii="Times" w:hAnsi="Times"/>
          <w:color w:val="000000" w:themeColor="text1"/>
          <w:sz w:val="24"/>
          <w:szCs w:val="24"/>
          <w:lang w:val="et-EE"/>
        </w:rPr>
        <w:t>põhjendab</w:t>
      </w:r>
      <w:proofErr w:type="spellEnd"/>
      <w:r w:rsidRPr="00621541">
        <w:rPr>
          <w:rFonts w:ascii="Times" w:hAnsi="Times"/>
          <w:color w:val="000000" w:themeColor="text1"/>
          <w:sz w:val="24"/>
          <w:szCs w:val="24"/>
          <w:lang w:val="et-EE"/>
        </w:rPr>
        <w:t xml:space="preserve"> valikuid</w:t>
      </w:r>
    </w:p>
    <w:p w:rsidR="00DC767F" w:rsidRPr="00621541" w:rsidRDefault="00DC767F" w:rsidP="00DC767F">
      <w:pPr>
        <w:pStyle w:val="Normaallaadveeb"/>
        <w:numPr>
          <w:ilvl w:val="0"/>
          <w:numId w:val="8"/>
        </w:numPr>
        <w:ind w:left="709"/>
        <w:rPr>
          <w:lang w:val="et-EE"/>
        </w:rPr>
      </w:pPr>
      <w:r w:rsidRPr="00621541">
        <w:rPr>
          <w:rFonts w:ascii="Times" w:hAnsi="Times"/>
          <w:sz w:val="24"/>
          <w:szCs w:val="24"/>
          <w:lang w:val="et-EE"/>
        </w:rPr>
        <w:t xml:space="preserve">kasutab ideest </w:t>
      </w:r>
      <w:proofErr w:type="spellStart"/>
      <w:r w:rsidRPr="00621541">
        <w:rPr>
          <w:rFonts w:ascii="Times" w:hAnsi="Times"/>
          <w:sz w:val="24"/>
          <w:szCs w:val="24"/>
          <w:lang w:val="et-EE"/>
        </w:rPr>
        <w:t>lähtudes</w:t>
      </w:r>
      <w:proofErr w:type="spellEnd"/>
      <w:r w:rsidRPr="00621541">
        <w:rPr>
          <w:rFonts w:ascii="Times" w:hAnsi="Times"/>
          <w:sz w:val="24"/>
          <w:szCs w:val="24"/>
          <w:lang w:val="et-EE"/>
        </w:rPr>
        <w:t xml:space="preserve"> </w:t>
      </w:r>
      <w:proofErr w:type="spellStart"/>
      <w:r w:rsidRPr="00621541">
        <w:rPr>
          <w:rFonts w:ascii="Times" w:hAnsi="Times"/>
          <w:sz w:val="24"/>
          <w:szCs w:val="24"/>
          <w:lang w:val="et-EE"/>
        </w:rPr>
        <w:t>sihipäraselt</w:t>
      </w:r>
      <w:proofErr w:type="spellEnd"/>
      <w:r w:rsidRPr="00621541">
        <w:rPr>
          <w:rFonts w:ascii="Times" w:hAnsi="Times"/>
          <w:sz w:val="24"/>
          <w:szCs w:val="24"/>
          <w:lang w:val="et-EE"/>
        </w:rPr>
        <w:t xml:space="preserve"> mitmekesiseid visuaalseid </w:t>
      </w:r>
      <w:proofErr w:type="spellStart"/>
      <w:r w:rsidRPr="00621541">
        <w:rPr>
          <w:rFonts w:ascii="Times" w:hAnsi="Times"/>
          <w:sz w:val="24"/>
          <w:szCs w:val="24"/>
          <w:lang w:val="et-EE"/>
        </w:rPr>
        <w:t>väljendusvahendeid</w:t>
      </w:r>
      <w:proofErr w:type="spellEnd"/>
      <w:r w:rsidRPr="00621541">
        <w:rPr>
          <w:rFonts w:ascii="Times" w:hAnsi="Times"/>
          <w:sz w:val="24"/>
          <w:szCs w:val="24"/>
          <w:lang w:val="et-EE"/>
        </w:rPr>
        <w:t xml:space="preserve"> </w:t>
      </w:r>
    </w:p>
    <w:p w:rsidR="00ED7B16" w:rsidRPr="00621541" w:rsidRDefault="00ED7B16" w:rsidP="00B9319C">
      <w:pPr>
        <w:pStyle w:val="Normaallaadveeb"/>
        <w:spacing w:before="0" w:beforeAutospacing="0" w:after="0" w:afterAutospacing="0"/>
        <w:ind w:left="360"/>
        <w:jc w:val="both"/>
        <w:rPr>
          <w:rStyle w:val="Tugev"/>
          <w:b w:val="0"/>
          <w:bCs w:val="0"/>
          <w:color w:val="000000" w:themeColor="text1"/>
          <w:sz w:val="24"/>
          <w:szCs w:val="24"/>
          <w:lang w:val="et-EE"/>
        </w:rPr>
      </w:pPr>
    </w:p>
    <w:p w:rsidR="00DC767F" w:rsidRPr="00621541" w:rsidRDefault="00ED7B16" w:rsidP="00B9319C">
      <w:pPr>
        <w:rPr>
          <w:rFonts w:ascii="Times New Roman" w:hAnsi="Times New Roman"/>
          <w:b/>
          <w:color w:val="000000" w:themeColor="text1"/>
        </w:rPr>
      </w:pPr>
      <w:r w:rsidRPr="00621541">
        <w:rPr>
          <w:rFonts w:ascii="Times New Roman" w:hAnsi="Times New Roman"/>
          <w:b/>
          <w:color w:val="000000" w:themeColor="text1"/>
        </w:rPr>
        <w:t xml:space="preserve">Õppesisu </w:t>
      </w:r>
      <w:r w:rsidR="00DC767F" w:rsidRPr="00621541">
        <w:rPr>
          <w:rFonts w:ascii="Times New Roman" w:hAnsi="Times New Roman"/>
          <w:b/>
          <w:color w:val="000000" w:themeColor="text1"/>
        </w:rPr>
        <w:t xml:space="preserve">ja </w:t>
      </w:r>
      <w:r w:rsidRPr="00621541">
        <w:rPr>
          <w:rFonts w:ascii="Times New Roman" w:hAnsi="Times New Roman"/>
          <w:b/>
          <w:color w:val="000000" w:themeColor="text1"/>
        </w:rPr>
        <w:t>-</w:t>
      </w:r>
      <w:r w:rsidR="00DC767F" w:rsidRPr="00621541">
        <w:rPr>
          <w:rFonts w:ascii="Times New Roman" w:hAnsi="Times New Roman"/>
          <w:b/>
          <w:color w:val="000000" w:themeColor="text1"/>
        </w:rPr>
        <w:t>tegevused</w:t>
      </w:r>
    </w:p>
    <w:p w:rsidR="00DC767F" w:rsidRPr="00621541" w:rsidRDefault="00DC767F" w:rsidP="00DC767F">
      <w:pPr>
        <w:pStyle w:val="Normaallaadveeb"/>
        <w:rPr>
          <w:sz w:val="24"/>
          <w:szCs w:val="24"/>
          <w:lang w:val="et-EE"/>
        </w:rPr>
      </w:pPr>
      <w:r w:rsidRPr="00621541">
        <w:rPr>
          <w:sz w:val="24"/>
          <w:szCs w:val="24"/>
          <w:lang w:val="et-EE"/>
        </w:rPr>
        <w:t xml:space="preserve">Kujutamis- ja </w:t>
      </w:r>
      <w:proofErr w:type="spellStart"/>
      <w:r w:rsidRPr="00621541">
        <w:rPr>
          <w:sz w:val="24"/>
          <w:szCs w:val="24"/>
          <w:lang w:val="et-EE"/>
        </w:rPr>
        <w:t>vormiõpetus</w:t>
      </w:r>
      <w:proofErr w:type="spellEnd"/>
    </w:p>
    <w:p w:rsidR="006C6A79" w:rsidRPr="00621541" w:rsidRDefault="006C6A79" w:rsidP="00DC767F">
      <w:pPr>
        <w:pStyle w:val="Normaallaadveeb"/>
        <w:numPr>
          <w:ilvl w:val="0"/>
          <w:numId w:val="9"/>
        </w:numPr>
        <w:rPr>
          <w:sz w:val="24"/>
          <w:szCs w:val="24"/>
          <w:lang w:val="et-EE"/>
        </w:rPr>
      </w:pPr>
      <w:r w:rsidRPr="00621541">
        <w:rPr>
          <w:sz w:val="24"/>
          <w:szCs w:val="24"/>
          <w:lang w:val="et-EE"/>
        </w:rPr>
        <w:t>kolmemõõtmeliste objektide kujutamine kahemõõtmelisel tasapinnal ühe- ja mitmevärviliselt</w:t>
      </w:r>
    </w:p>
    <w:p w:rsidR="006C6A79" w:rsidRPr="00621541" w:rsidRDefault="006C6A79" w:rsidP="006C6A79">
      <w:pPr>
        <w:pStyle w:val="Normaallaadveeb"/>
        <w:rPr>
          <w:sz w:val="24"/>
          <w:szCs w:val="24"/>
          <w:lang w:val="et-EE"/>
        </w:rPr>
      </w:pPr>
      <w:r w:rsidRPr="00621541">
        <w:rPr>
          <w:sz w:val="24"/>
          <w:szCs w:val="24"/>
          <w:lang w:val="et-EE"/>
        </w:rPr>
        <w:t>Kompositsiooni- ja perspektiiviõpetus</w:t>
      </w:r>
    </w:p>
    <w:p w:rsidR="006C6A79" w:rsidRPr="00621541" w:rsidRDefault="006C6A79" w:rsidP="006C6A79">
      <w:pPr>
        <w:pStyle w:val="Normaallaadveeb"/>
        <w:numPr>
          <w:ilvl w:val="0"/>
          <w:numId w:val="9"/>
        </w:numPr>
        <w:rPr>
          <w:sz w:val="24"/>
          <w:szCs w:val="24"/>
          <w:lang w:val="et-EE"/>
        </w:rPr>
      </w:pPr>
      <w:r w:rsidRPr="00621541">
        <w:rPr>
          <w:sz w:val="24"/>
          <w:szCs w:val="24"/>
          <w:lang w:val="et-EE"/>
        </w:rPr>
        <w:lastRenderedPageBreak/>
        <w:t>kahe koondumispunktiga perspektiivi abil joonestamine</w:t>
      </w:r>
    </w:p>
    <w:p w:rsidR="006C6A79" w:rsidRPr="00621541" w:rsidRDefault="00DE0270" w:rsidP="006C6A79">
      <w:pPr>
        <w:pStyle w:val="Normaallaadveeb"/>
        <w:numPr>
          <w:ilvl w:val="0"/>
          <w:numId w:val="9"/>
        </w:numPr>
        <w:rPr>
          <w:sz w:val="24"/>
          <w:szCs w:val="24"/>
          <w:lang w:val="et-EE"/>
        </w:rPr>
      </w:pPr>
      <w:r w:rsidRPr="00621541">
        <w:rPr>
          <w:sz w:val="24"/>
          <w:szCs w:val="24"/>
          <w:lang w:val="et-EE"/>
        </w:rPr>
        <w:t>joonestatud objektide täiendamine värvide abil</w:t>
      </w:r>
    </w:p>
    <w:p w:rsidR="00DE0270" w:rsidRPr="00621541" w:rsidRDefault="00DE0270" w:rsidP="00DE0270">
      <w:pPr>
        <w:pStyle w:val="Normaallaadveeb"/>
        <w:rPr>
          <w:sz w:val="24"/>
          <w:szCs w:val="24"/>
          <w:lang w:val="et-EE"/>
        </w:rPr>
      </w:pPr>
      <w:r w:rsidRPr="00621541">
        <w:rPr>
          <w:sz w:val="24"/>
          <w:szCs w:val="24"/>
          <w:lang w:val="et-EE"/>
        </w:rPr>
        <w:t>Disain</w:t>
      </w:r>
      <w:r w:rsidR="00ED7B16" w:rsidRPr="00621541">
        <w:rPr>
          <w:sz w:val="24"/>
          <w:szCs w:val="24"/>
          <w:lang w:val="et-EE"/>
        </w:rPr>
        <w:t xml:space="preserve"> ja kirjaõpetus</w:t>
      </w:r>
    </w:p>
    <w:p w:rsidR="006C4946" w:rsidRPr="00621541" w:rsidRDefault="006C4946" w:rsidP="006C4946">
      <w:pPr>
        <w:pStyle w:val="Normaallaadveeb"/>
        <w:numPr>
          <w:ilvl w:val="0"/>
          <w:numId w:val="10"/>
        </w:numPr>
        <w:rPr>
          <w:sz w:val="24"/>
          <w:szCs w:val="24"/>
          <w:lang w:val="et-EE"/>
        </w:rPr>
      </w:pPr>
      <w:r w:rsidRPr="00621541">
        <w:rPr>
          <w:sz w:val="24"/>
          <w:szCs w:val="24"/>
          <w:lang w:val="et-EE"/>
        </w:rPr>
        <w:t>tööd joonlaua ja sirkliga</w:t>
      </w:r>
    </w:p>
    <w:p w:rsidR="006C4946" w:rsidRPr="00621541" w:rsidRDefault="006C4946" w:rsidP="006C4946">
      <w:pPr>
        <w:pStyle w:val="Normaallaadveeb"/>
        <w:numPr>
          <w:ilvl w:val="0"/>
          <w:numId w:val="10"/>
        </w:numPr>
        <w:rPr>
          <w:sz w:val="24"/>
          <w:szCs w:val="24"/>
          <w:lang w:val="et-EE"/>
        </w:rPr>
      </w:pPr>
      <w:r w:rsidRPr="00621541">
        <w:rPr>
          <w:sz w:val="24"/>
          <w:szCs w:val="24"/>
          <w:lang w:val="et-EE"/>
        </w:rPr>
        <w:t>suutmine kujutada ühte objekti kordusena; täiendada seda ühte tooni värvikombinatsioonide abil</w:t>
      </w:r>
    </w:p>
    <w:p w:rsidR="006C4946" w:rsidRPr="00621541" w:rsidRDefault="00ED7B16" w:rsidP="006C4946">
      <w:pPr>
        <w:pStyle w:val="Normaallaadveeb"/>
        <w:numPr>
          <w:ilvl w:val="0"/>
          <w:numId w:val="10"/>
        </w:numPr>
        <w:rPr>
          <w:sz w:val="24"/>
          <w:szCs w:val="24"/>
          <w:lang w:val="et-EE"/>
        </w:rPr>
      </w:pPr>
      <w:r w:rsidRPr="00621541">
        <w:rPr>
          <w:sz w:val="24"/>
          <w:szCs w:val="24"/>
          <w:lang w:val="et-EE"/>
        </w:rPr>
        <w:t>täiustada kujutatud objekti kirja abil</w:t>
      </w:r>
    </w:p>
    <w:p w:rsidR="00ED7B16" w:rsidRPr="00621541" w:rsidRDefault="00ED7B16" w:rsidP="00ED7B16">
      <w:pPr>
        <w:pStyle w:val="Normaallaadveeb"/>
        <w:rPr>
          <w:sz w:val="24"/>
          <w:szCs w:val="24"/>
          <w:lang w:val="et-EE"/>
        </w:rPr>
      </w:pPr>
      <w:r w:rsidRPr="00621541">
        <w:rPr>
          <w:sz w:val="24"/>
          <w:szCs w:val="24"/>
          <w:lang w:val="et-EE"/>
        </w:rPr>
        <w:t>Loomingulised ülesanded</w:t>
      </w:r>
    </w:p>
    <w:p w:rsidR="00ED7B16" w:rsidRPr="00621541" w:rsidRDefault="00ED7B16" w:rsidP="00B9319C">
      <w:pPr>
        <w:pStyle w:val="Normaallaadveeb"/>
        <w:numPr>
          <w:ilvl w:val="0"/>
          <w:numId w:val="12"/>
        </w:numPr>
        <w:rPr>
          <w:sz w:val="24"/>
          <w:szCs w:val="24"/>
          <w:lang w:val="et-EE"/>
        </w:rPr>
      </w:pPr>
      <w:r w:rsidRPr="00621541">
        <w:rPr>
          <w:sz w:val="24"/>
          <w:szCs w:val="24"/>
          <w:lang w:val="et-EE"/>
        </w:rPr>
        <w:t>kujutada etteantud ja vabalt valitud teemadel isikupäraseid töid</w:t>
      </w:r>
    </w:p>
    <w:p w:rsidR="00ED7B16" w:rsidRPr="00621541" w:rsidRDefault="00ED7B16" w:rsidP="00ED7B16">
      <w:pPr>
        <w:pStyle w:val="Normaallaadveeb"/>
        <w:rPr>
          <w:sz w:val="24"/>
          <w:szCs w:val="24"/>
          <w:lang w:val="et-EE"/>
        </w:rPr>
      </w:pPr>
      <w:r w:rsidRPr="00621541">
        <w:rPr>
          <w:sz w:val="24"/>
          <w:szCs w:val="24"/>
          <w:lang w:val="et-EE"/>
        </w:rPr>
        <w:t>Tehnikad ja materjalid</w:t>
      </w:r>
    </w:p>
    <w:p w:rsidR="00ED7B16" w:rsidRPr="00621541" w:rsidRDefault="00ED7B16" w:rsidP="00ED7B16">
      <w:pPr>
        <w:pStyle w:val="Normaallaadveeb"/>
        <w:numPr>
          <w:ilvl w:val="0"/>
          <w:numId w:val="12"/>
        </w:numPr>
        <w:rPr>
          <w:sz w:val="24"/>
          <w:szCs w:val="24"/>
          <w:lang w:val="et-EE"/>
        </w:rPr>
      </w:pPr>
      <w:r w:rsidRPr="00621541">
        <w:rPr>
          <w:sz w:val="24"/>
          <w:szCs w:val="24"/>
          <w:lang w:val="et-EE"/>
        </w:rPr>
        <w:t>joonistamine grafiit-, vilt- ja värvipliiatsitega</w:t>
      </w:r>
    </w:p>
    <w:p w:rsidR="00ED7B16" w:rsidRPr="00621541" w:rsidRDefault="00ED7B16" w:rsidP="00ED7B16">
      <w:pPr>
        <w:pStyle w:val="Normaallaadveeb"/>
        <w:numPr>
          <w:ilvl w:val="0"/>
          <w:numId w:val="12"/>
        </w:numPr>
        <w:rPr>
          <w:sz w:val="24"/>
          <w:szCs w:val="24"/>
          <w:lang w:val="et-EE"/>
        </w:rPr>
      </w:pPr>
      <w:r w:rsidRPr="00621541">
        <w:rPr>
          <w:sz w:val="24"/>
          <w:szCs w:val="24"/>
          <w:lang w:val="et-EE"/>
        </w:rPr>
        <w:t>värvi- ja vanapaberi</w:t>
      </w:r>
      <w:r w:rsidR="00E60C31" w:rsidRPr="00621541">
        <w:rPr>
          <w:sz w:val="24"/>
          <w:szCs w:val="24"/>
          <w:lang w:val="et-EE"/>
        </w:rPr>
        <w:t xml:space="preserve"> kasutamine kollaažitehnikas</w:t>
      </w:r>
      <w:bookmarkStart w:id="0" w:name="_GoBack"/>
      <w:bookmarkEnd w:id="0"/>
    </w:p>
    <w:p w:rsidR="00ED7B16" w:rsidRPr="00621541" w:rsidRDefault="00ED7B16" w:rsidP="00ED7B16">
      <w:pPr>
        <w:pStyle w:val="Normaallaadveeb"/>
        <w:numPr>
          <w:ilvl w:val="0"/>
          <w:numId w:val="12"/>
        </w:numPr>
        <w:rPr>
          <w:sz w:val="24"/>
          <w:szCs w:val="24"/>
          <w:lang w:val="et-EE"/>
        </w:rPr>
      </w:pPr>
      <w:r w:rsidRPr="00621541">
        <w:rPr>
          <w:sz w:val="24"/>
          <w:szCs w:val="24"/>
          <w:lang w:val="et-EE"/>
        </w:rPr>
        <w:t>maalimine akvarell- ja/või guaššvärvidega</w:t>
      </w:r>
    </w:p>
    <w:p w:rsidR="00095FFC" w:rsidRPr="00621541" w:rsidRDefault="00095FFC" w:rsidP="00095FFC">
      <w:pPr>
        <w:pStyle w:val="Normaallaadveeb"/>
        <w:rPr>
          <w:sz w:val="24"/>
          <w:szCs w:val="24"/>
          <w:lang w:val="et-EE"/>
        </w:rPr>
      </w:pPr>
    </w:p>
    <w:p w:rsidR="00095FFC" w:rsidRPr="00621541" w:rsidRDefault="00095FFC" w:rsidP="00095FFC">
      <w:pPr>
        <w:pStyle w:val="Normaallaadveeb"/>
        <w:rPr>
          <w:b/>
          <w:sz w:val="24"/>
          <w:szCs w:val="24"/>
          <w:lang w:val="et-EE"/>
        </w:rPr>
      </w:pPr>
      <w:r w:rsidRPr="00621541">
        <w:rPr>
          <w:b/>
          <w:sz w:val="24"/>
          <w:szCs w:val="24"/>
          <w:lang w:val="et-EE"/>
        </w:rPr>
        <w:t>Hindamine</w:t>
      </w:r>
    </w:p>
    <w:p w:rsidR="00095FFC" w:rsidRPr="00621541" w:rsidRDefault="00095FFC" w:rsidP="00621541">
      <w:pPr>
        <w:pStyle w:val="Normaallaadveeb"/>
        <w:jc w:val="both"/>
        <w:rPr>
          <w:sz w:val="24"/>
          <w:szCs w:val="24"/>
          <w:lang w:val="et-EE"/>
        </w:rPr>
      </w:pPr>
      <w:r w:rsidRPr="00621541">
        <w:rPr>
          <w:sz w:val="24"/>
          <w:szCs w:val="24"/>
          <w:lang w:val="et-EE"/>
        </w:rPr>
        <w:t xml:space="preserve">Hindamise </w:t>
      </w:r>
      <w:proofErr w:type="spellStart"/>
      <w:r w:rsidRPr="00621541">
        <w:rPr>
          <w:sz w:val="24"/>
          <w:szCs w:val="24"/>
          <w:lang w:val="et-EE"/>
        </w:rPr>
        <w:t>eesmärk</w:t>
      </w:r>
      <w:proofErr w:type="spellEnd"/>
      <w:r w:rsidRPr="00621541">
        <w:rPr>
          <w:sz w:val="24"/>
          <w:szCs w:val="24"/>
          <w:lang w:val="et-EE"/>
        </w:rPr>
        <w:t xml:space="preserve"> on anda </w:t>
      </w:r>
      <w:proofErr w:type="spellStart"/>
      <w:r w:rsidRPr="00621541">
        <w:rPr>
          <w:sz w:val="24"/>
          <w:szCs w:val="24"/>
          <w:lang w:val="et-EE"/>
        </w:rPr>
        <w:t>õpilasele</w:t>
      </w:r>
      <w:proofErr w:type="spellEnd"/>
      <w:r w:rsidRPr="00621541">
        <w:rPr>
          <w:sz w:val="24"/>
          <w:szCs w:val="24"/>
          <w:lang w:val="et-EE"/>
        </w:rPr>
        <w:t xml:space="preserve"> motiveerivat tagasisidet. Hindamisel on oluline tunnustada lahenduste erinevusi ja </w:t>
      </w:r>
      <w:proofErr w:type="spellStart"/>
      <w:r w:rsidRPr="00621541">
        <w:rPr>
          <w:sz w:val="24"/>
          <w:szCs w:val="24"/>
          <w:lang w:val="et-EE"/>
        </w:rPr>
        <w:t>väärtustada</w:t>
      </w:r>
      <w:proofErr w:type="spellEnd"/>
      <w:r w:rsidRPr="00621541">
        <w:rPr>
          <w:sz w:val="24"/>
          <w:szCs w:val="24"/>
          <w:lang w:val="et-EE"/>
        </w:rPr>
        <w:t xml:space="preserve"> </w:t>
      </w:r>
      <w:proofErr w:type="spellStart"/>
      <w:r w:rsidRPr="00621541">
        <w:rPr>
          <w:sz w:val="24"/>
          <w:szCs w:val="24"/>
          <w:lang w:val="et-EE"/>
        </w:rPr>
        <w:t>õpilaste</w:t>
      </w:r>
      <w:proofErr w:type="spellEnd"/>
      <w:r w:rsidRPr="00621541">
        <w:rPr>
          <w:sz w:val="24"/>
          <w:szCs w:val="24"/>
          <w:lang w:val="et-EE"/>
        </w:rPr>
        <w:t xml:space="preserve"> </w:t>
      </w:r>
      <w:proofErr w:type="spellStart"/>
      <w:r w:rsidRPr="00621541">
        <w:rPr>
          <w:sz w:val="24"/>
          <w:szCs w:val="24"/>
          <w:lang w:val="et-EE"/>
        </w:rPr>
        <w:t>isikupära</w:t>
      </w:r>
      <w:proofErr w:type="spellEnd"/>
      <w:r w:rsidRPr="00621541">
        <w:rPr>
          <w:sz w:val="24"/>
          <w:szCs w:val="24"/>
          <w:lang w:val="et-EE"/>
        </w:rPr>
        <w:t xml:space="preserve">. </w:t>
      </w:r>
      <w:proofErr w:type="spellStart"/>
      <w:r w:rsidRPr="00621541">
        <w:rPr>
          <w:sz w:val="24"/>
          <w:szCs w:val="24"/>
          <w:lang w:val="et-EE"/>
        </w:rPr>
        <w:t>Õpilane</w:t>
      </w:r>
      <w:proofErr w:type="spellEnd"/>
      <w:r w:rsidRPr="00621541">
        <w:rPr>
          <w:sz w:val="24"/>
          <w:szCs w:val="24"/>
          <w:lang w:val="et-EE"/>
        </w:rPr>
        <w:t xml:space="preserve"> peab teadma, mida hinnatakse ning mis on hindamise kriteeriumid.</w:t>
      </w:r>
    </w:p>
    <w:sectPr w:rsidR="00095FFC" w:rsidRPr="00621541" w:rsidSect="009D5B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4BE"/>
    <w:multiLevelType w:val="hybridMultilevel"/>
    <w:tmpl w:val="572A4D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97FCA"/>
    <w:multiLevelType w:val="hybridMultilevel"/>
    <w:tmpl w:val="1FF8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46F52"/>
    <w:multiLevelType w:val="hybridMultilevel"/>
    <w:tmpl w:val="CBF62F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E36DA"/>
    <w:multiLevelType w:val="hybridMultilevel"/>
    <w:tmpl w:val="0D283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450439"/>
    <w:multiLevelType w:val="hybridMultilevel"/>
    <w:tmpl w:val="81E81F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A604F"/>
    <w:multiLevelType w:val="hybridMultilevel"/>
    <w:tmpl w:val="BB56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125A0"/>
    <w:multiLevelType w:val="hybridMultilevel"/>
    <w:tmpl w:val="6EB6DF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02372"/>
    <w:multiLevelType w:val="hybridMultilevel"/>
    <w:tmpl w:val="06CE8D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B4366"/>
    <w:multiLevelType w:val="multilevel"/>
    <w:tmpl w:val="B79A1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43069F"/>
    <w:multiLevelType w:val="hybridMultilevel"/>
    <w:tmpl w:val="6D7CA0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4791A"/>
    <w:multiLevelType w:val="hybridMultilevel"/>
    <w:tmpl w:val="6E6A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24E33"/>
    <w:multiLevelType w:val="hybridMultilevel"/>
    <w:tmpl w:val="9D6A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>
    <w:useFELayout/>
  </w:compat>
  <w:rsids>
    <w:rsidRoot w:val="00394434"/>
    <w:rsid w:val="00095FFC"/>
    <w:rsid w:val="001B11E7"/>
    <w:rsid w:val="001E1B3A"/>
    <w:rsid w:val="00394434"/>
    <w:rsid w:val="00621541"/>
    <w:rsid w:val="006C4946"/>
    <w:rsid w:val="006C6A79"/>
    <w:rsid w:val="006D2407"/>
    <w:rsid w:val="009D5BD4"/>
    <w:rsid w:val="00B9319C"/>
    <w:rsid w:val="00BD21EE"/>
    <w:rsid w:val="00C94190"/>
    <w:rsid w:val="00DC767F"/>
    <w:rsid w:val="00DE0270"/>
    <w:rsid w:val="00E60C31"/>
    <w:rsid w:val="00ED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D2407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94434"/>
    <w:pPr>
      <w:ind w:left="720"/>
      <w:contextualSpacing/>
    </w:pPr>
  </w:style>
  <w:style w:type="paragraph" w:styleId="Normaallaadveeb">
    <w:name w:val="Normal (Web)"/>
    <w:basedOn w:val="Normaallaad"/>
    <w:uiPriority w:val="99"/>
    <w:unhideWhenUsed/>
    <w:rsid w:val="00BD21E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Tugev">
    <w:name w:val="Strong"/>
    <w:basedOn w:val="Liguvaikefont"/>
    <w:uiPriority w:val="22"/>
    <w:qFormat/>
    <w:rsid w:val="00BD21E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4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21E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BD21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9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1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ylle</cp:lastModifiedBy>
  <cp:revision>2</cp:revision>
  <dcterms:created xsi:type="dcterms:W3CDTF">2018-02-12T12:12:00Z</dcterms:created>
  <dcterms:modified xsi:type="dcterms:W3CDTF">2018-02-12T12:12:00Z</dcterms:modified>
</cp:coreProperties>
</file>