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5B" w:rsidRPr="00A92A5B" w:rsidRDefault="00A92A5B" w:rsidP="008E5618">
      <w:pPr>
        <w:autoSpaceDE w:val="0"/>
        <w:autoSpaceDN w:val="0"/>
        <w:adjustRightInd w:val="0"/>
        <w:spacing w:after="0" w:line="240" w:lineRule="auto"/>
        <w:rPr>
          <w:rFonts w:ascii="Times New Roman" w:hAnsi="Times New Roman" w:cs="Times New Roman"/>
          <w:b/>
          <w:bCs/>
          <w:sz w:val="32"/>
          <w:szCs w:val="32"/>
          <w:u w:val="single"/>
        </w:rPr>
      </w:pPr>
      <w:r w:rsidRPr="00A92A5B">
        <w:rPr>
          <w:rFonts w:ascii="Times New Roman" w:hAnsi="Times New Roman" w:cs="Times New Roman"/>
          <w:b/>
          <w:bCs/>
          <w:sz w:val="32"/>
          <w:szCs w:val="32"/>
        </w:rPr>
        <w:t>AJALUGU</w:t>
      </w:r>
      <w:r w:rsidRPr="00A92A5B">
        <w:rPr>
          <w:rFonts w:ascii="Times New Roman" w:hAnsi="Times New Roman" w:cs="Times New Roman"/>
          <w:b/>
          <w:bCs/>
          <w:sz w:val="32"/>
          <w:szCs w:val="32"/>
          <w:u w:val="single"/>
        </w:rPr>
        <w:t xml:space="preserve"> </w:t>
      </w:r>
    </w:p>
    <w:p w:rsidR="00A92A5B" w:rsidRDefault="00A92A5B" w:rsidP="008E5618">
      <w:pPr>
        <w:autoSpaceDE w:val="0"/>
        <w:autoSpaceDN w:val="0"/>
        <w:adjustRightInd w:val="0"/>
        <w:spacing w:after="0" w:line="240" w:lineRule="auto"/>
        <w:rPr>
          <w:rFonts w:ascii="Times New Roman" w:hAnsi="Times New Roman" w:cs="Times New Roman"/>
          <w:b/>
          <w:bCs/>
          <w:sz w:val="28"/>
          <w:szCs w:val="28"/>
          <w:u w:val="single"/>
        </w:rPr>
      </w:pPr>
    </w:p>
    <w:p w:rsidR="008E5618" w:rsidRPr="00A92A5B" w:rsidRDefault="008E5618" w:rsidP="008E5618">
      <w:pPr>
        <w:autoSpaceDE w:val="0"/>
        <w:autoSpaceDN w:val="0"/>
        <w:adjustRightInd w:val="0"/>
        <w:spacing w:after="0" w:line="240" w:lineRule="auto"/>
        <w:rPr>
          <w:rFonts w:ascii="Times New Roman" w:hAnsi="Times New Roman" w:cs="Times New Roman"/>
          <w:b/>
          <w:bCs/>
          <w:sz w:val="28"/>
          <w:szCs w:val="28"/>
        </w:rPr>
      </w:pPr>
      <w:r w:rsidRPr="00A92A5B">
        <w:rPr>
          <w:rFonts w:ascii="Times New Roman" w:hAnsi="Times New Roman" w:cs="Times New Roman"/>
          <w:b/>
          <w:bCs/>
          <w:sz w:val="28"/>
          <w:szCs w:val="28"/>
        </w:rPr>
        <w:t>9. klass</w:t>
      </w:r>
      <w:r w:rsidR="00A92A5B">
        <w:rPr>
          <w:rFonts w:ascii="Times New Roman" w:hAnsi="Times New Roman" w:cs="Times New Roman"/>
          <w:b/>
          <w:bCs/>
          <w:sz w:val="28"/>
          <w:szCs w:val="28"/>
        </w:rPr>
        <w:t>i ainekava</w:t>
      </w:r>
    </w:p>
    <w:p w:rsidR="00A92A5B" w:rsidRDefault="00A92A5B" w:rsidP="008E5618">
      <w:pPr>
        <w:autoSpaceDE w:val="0"/>
        <w:autoSpaceDN w:val="0"/>
        <w:adjustRightInd w:val="0"/>
        <w:spacing w:after="0" w:line="240" w:lineRule="auto"/>
        <w:rPr>
          <w:rFonts w:ascii="Times New Roman" w:hAnsi="Times New Roman" w:cs="Times New Roman"/>
          <w:b/>
          <w:bCs/>
          <w:sz w:val="28"/>
          <w:szCs w:val="28"/>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8"/>
          <w:szCs w:val="28"/>
        </w:rPr>
      </w:pPr>
      <w:r w:rsidRPr="002F507F">
        <w:rPr>
          <w:rFonts w:ascii="Times New Roman" w:hAnsi="Times New Roman" w:cs="Times New Roman"/>
          <w:b/>
          <w:bCs/>
          <w:sz w:val="28"/>
          <w:szCs w:val="28"/>
        </w:rPr>
        <w:t>Lähiajalugu</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1. Õppe- ja kasvatuseesmärgid</w:t>
      </w:r>
    </w:p>
    <w:p w:rsidR="008E5618" w:rsidRPr="002F507F" w:rsidRDefault="008E5618" w:rsidP="008E5618">
      <w:pPr>
        <w:autoSpaceDE w:val="0"/>
        <w:autoSpaceDN w:val="0"/>
        <w:adjustRightInd w:val="0"/>
        <w:spacing w:after="0" w:line="240" w:lineRule="auto"/>
        <w:rPr>
          <w:rFonts w:ascii="Times New Roman" w:hAnsi="Times New Roman" w:cs="Times New Roman"/>
          <w:sz w:val="24"/>
          <w:szCs w:val="24"/>
        </w:rPr>
      </w:pPr>
      <w:r w:rsidRPr="002F507F">
        <w:rPr>
          <w:rFonts w:ascii="Times New Roman" w:hAnsi="Times New Roman" w:cs="Times New Roman"/>
          <w:sz w:val="24"/>
          <w:szCs w:val="24"/>
        </w:rPr>
        <w:t>Õp</w:t>
      </w:r>
      <w:r w:rsidR="006B6AC7" w:rsidRPr="002F507F">
        <w:rPr>
          <w:rFonts w:ascii="Times New Roman" w:hAnsi="Times New Roman" w:cs="Times New Roman"/>
          <w:sz w:val="24"/>
          <w:szCs w:val="24"/>
        </w:rPr>
        <w:t>i</w:t>
      </w:r>
      <w:r w:rsidRPr="002F507F">
        <w:rPr>
          <w:rFonts w:ascii="Times New Roman" w:hAnsi="Times New Roman" w:cs="Times New Roman"/>
          <w:sz w:val="24"/>
          <w:szCs w:val="24"/>
        </w:rPr>
        <w:t>lane: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1) tunneb huvi mineviku vastu;</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2) tunneb oma kodukoha ajalugu, Eesti ajalugu, Euroopa ning maailma ajalugu ajastut kõige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enam iseloomustavate sündmuste, protsesside ja isikute kaudu;</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3) väärtustab kultuurilist mitmekesisust ning oma rolli kultuuripärandi säilitajana ja</w:t>
      </w:r>
      <w:r w:rsidR="006B6AC7" w:rsidRPr="002F507F">
        <w:rPr>
          <w:rFonts w:ascii="Times New Roman" w:hAnsi="Times New Roman" w:cs="Times New Roman"/>
          <w:sz w:val="24"/>
          <w:szCs w:val="24"/>
        </w:rPr>
        <w:t xml:space="preserve"> </w:t>
      </w:r>
      <w:r w:rsidRPr="002F507F">
        <w:rPr>
          <w:rFonts w:ascii="Times New Roman" w:hAnsi="Times New Roman" w:cs="Times New Roman"/>
          <w:sz w:val="24"/>
          <w:szCs w:val="24"/>
        </w:rPr>
        <w:t>edasikandjana ning määratleb end oma rahva liikmena;</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4) leiab, üldistab, tõlgendab, kasutab ja hindab kriitiliselt ajalooteavet;</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5) kasutab ajaloo põhimõisteid õiges kontekstis, eristab ajaloofakti tõlgendusest ja</w:t>
      </w:r>
      <w:r w:rsidR="006B6AC7" w:rsidRPr="002F507F">
        <w:rPr>
          <w:rFonts w:ascii="Times New Roman" w:hAnsi="Times New Roman" w:cs="Times New Roman"/>
          <w:sz w:val="24"/>
          <w:szCs w:val="24"/>
        </w:rPr>
        <w:t xml:space="preserve"> </w:t>
      </w:r>
      <w:r w:rsidRPr="002F507F">
        <w:rPr>
          <w:rFonts w:ascii="Times New Roman" w:hAnsi="Times New Roman" w:cs="Times New Roman"/>
          <w:sz w:val="24"/>
          <w:szCs w:val="24"/>
        </w:rPr>
        <w:t>arvamusest, näeb ja sõnastab probleeme ning esitab neist lähtudes küsimusi ja pakub</w:t>
      </w:r>
      <w:r w:rsidR="006B6AC7" w:rsidRPr="002F507F">
        <w:rPr>
          <w:rFonts w:ascii="Times New Roman" w:hAnsi="Times New Roman" w:cs="Times New Roman"/>
          <w:sz w:val="24"/>
          <w:szCs w:val="24"/>
        </w:rPr>
        <w:t xml:space="preserve"> </w:t>
      </w:r>
      <w:r w:rsidRPr="002F507F">
        <w:rPr>
          <w:rFonts w:ascii="Times New Roman" w:hAnsi="Times New Roman" w:cs="Times New Roman"/>
          <w:sz w:val="24"/>
          <w:szCs w:val="24"/>
        </w:rPr>
        <w:t>lahendusteid;</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6) mõistab põhjuse-tagajärje, sarnasuse-erinevuse ja järjepidevuse olemust ning hindab</w:t>
      </w:r>
      <w:r w:rsidR="006B6AC7" w:rsidRPr="002F507F">
        <w:rPr>
          <w:rFonts w:ascii="Times New Roman" w:hAnsi="Times New Roman" w:cs="Times New Roman"/>
          <w:sz w:val="24"/>
          <w:szCs w:val="24"/>
        </w:rPr>
        <w:t xml:space="preserve"> </w:t>
      </w:r>
      <w:r w:rsidRPr="002F507F">
        <w:rPr>
          <w:rFonts w:ascii="Times New Roman" w:hAnsi="Times New Roman" w:cs="Times New Roman"/>
          <w:sz w:val="24"/>
          <w:szCs w:val="24"/>
        </w:rPr>
        <w:t>allikate usaldusväärsust ajaloosündmusi ja -protsesse ning ajaloolist keskkonda</w:t>
      </w:r>
      <w:r w:rsidR="006B6AC7" w:rsidRPr="002F507F">
        <w:rPr>
          <w:rFonts w:ascii="Times New Roman" w:hAnsi="Times New Roman" w:cs="Times New Roman"/>
          <w:sz w:val="24"/>
          <w:szCs w:val="24"/>
        </w:rPr>
        <w:t xml:space="preserve"> </w:t>
      </w:r>
      <w:r w:rsidRPr="002F507F">
        <w:rPr>
          <w:rFonts w:ascii="Times New Roman" w:hAnsi="Times New Roman" w:cs="Times New Roman"/>
          <w:sz w:val="24"/>
          <w:szCs w:val="24"/>
        </w:rPr>
        <w:t>analüüsides;</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7) tunnustab inimeste, vaadete ja olukordade erinevusi, kujundab ning põhjendab oma</w:t>
      </w:r>
      <w:r w:rsidR="006B6AC7" w:rsidRPr="002F507F">
        <w:rPr>
          <w:rFonts w:ascii="Times New Roman" w:hAnsi="Times New Roman" w:cs="Times New Roman"/>
          <w:sz w:val="24"/>
          <w:szCs w:val="24"/>
        </w:rPr>
        <w:t xml:space="preserve"> </w:t>
      </w:r>
      <w:r w:rsidRPr="002F507F">
        <w:rPr>
          <w:rFonts w:ascii="Times New Roman" w:hAnsi="Times New Roman" w:cs="Times New Roman"/>
          <w:sz w:val="24"/>
          <w:szCs w:val="24"/>
        </w:rPr>
        <w:t>arvamust, analüüsib ja hindab oma tegevust ning näeb ja korrigeerib oma eksimusi;</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8) tunneb ja kasutab erinevaid õpivõtteid, tekstiliike ja teabeallikaid, väljendab oma teadmisi</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ning oskusi suuliselt ja kirjalikult ning kasutab õppetegevuses IKT vahendeid.</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2. Õppesisu ja õpitulemused</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 xml:space="preserve">2.1. Maailm kahe maailmasõja vahel 1918–1939 </w:t>
      </w:r>
      <w:r w:rsidRPr="002F507F">
        <w:rPr>
          <w:rFonts w:ascii="Times New Roman" w:hAnsi="Times New Roman" w:cs="Times New Roman"/>
          <w:bCs/>
          <w:sz w:val="24"/>
          <w:szCs w:val="24"/>
        </w:rPr>
        <w:t>(25 tundi)</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Õpitulemused</w:t>
      </w:r>
    </w:p>
    <w:p w:rsidR="008E5618" w:rsidRPr="002F507F" w:rsidRDefault="008E5618" w:rsidP="008E5618">
      <w:pPr>
        <w:autoSpaceDE w:val="0"/>
        <w:autoSpaceDN w:val="0"/>
        <w:adjustRightInd w:val="0"/>
        <w:spacing w:after="0" w:line="240" w:lineRule="auto"/>
        <w:rPr>
          <w:rFonts w:ascii="Times New Roman" w:hAnsi="Times New Roman" w:cs="Times New Roman"/>
          <w:sz w:val="24"/>
          <w:szCs w:val="24"/>
        </w:rPr>
      </w:pPr>
      <w:r w:rsidRPr="002F507F">
        <w:rPr>
          <w:rFonts w:ascii="Times New Roman" w:hAnsi="Times New Roman" w:cs="Times New Roman"/>
          <w:sz w:val="24"/>
          <w:szCs w:val="24"/>
        </w:rPr>
        <w:t>Õpilane: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1) näitab kaardil Esimese maailmasõja järel toimunud muutusi (</w:t>
      </w:r>
      <w:proofErr w:type="spellStart"/>
      <w:r w:rsidRPr="002F507F">
        <w:rPr>
          <w:rFonts w:ascii="Times New Roman" w:hAnsi="Times New Roman" w:cs="Times New Roman"/>
          <w:sz w:val="24"/>
          <w:szCs w:val="24"/>
        </w:rPr>
        <w:t>Versailles</w:t>
      </w:r>
      <w:proofErr w:type="spellEnd"/>
      <w:r w:rsidRPr="002F507F">
        <w:rPr>
          <w:rFonts w:ascii="Times New Roman" w:hAnsi="Times New Roman" w:cs="Times New Roman"/>
          <w:sz w:val="24"/>
          <w:szCs w:val="24"/>
        </w:rPr>
        <w:t>’ süsteem);</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2) toob esile rahvusvahelise olukorra teravnemise põhjusi 1930. aastail;</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 xml:space="preserve">3) iseloomustab ning võrdleb demokraatlikku ja </w:t>
      </w:r>
      <w:proofErr w:type="spellStart"/>
      <w:r w:rsidRPr="002F507F">
        <w:rPr>
          <w:rFonts w:ascii="Times New Roman" w:hAnsi="Times New Roman" w:cs="Times New Roman"/>
          <w:sz w:val="24"/>
          <w:szCs w:val="24"/>
        </w:rPr>
        <w:t>diktatuurset</w:t>
      </w:r>
      <w:proofErr w:type="spellEnd"/>
      <w:r w:rsidRPr="002F507F">
        <w:rPr>
          <w:rFonts w:ascii="Times New Roman" w:hAnsi="Times New Roman" w:cs="Times New Roman"/>
          <w:sz w:val="24"/>
          <w:szCs w:val="24"/>
        </w:rPr>
        <w:t xml:space="preserve"> ühiskonda;</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4) iseloomustab ning võrdleb Eesti Vabariigi arengut demokraatliku parlamentarismi aastail</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ja vaikival ajastul;</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5) iseloomustab kultuuri arengut ja eluolu Eesti Vabariigis ning maailmas, nimetab uusi</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kultuurinähtusi ja tähtsamaid kultuurisaavutusi;</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 xml:space="preserve">6) seletab ja kasutab kontekstis mõisteid </w:t>
      </w:r>
      <w:r w:rsidRPr="002F507F">
        <w:rPr>
          <w:rFonts w:ascii="Times New Roman" w:hAnsi="Times New Roman" w:cs="Times New Roman"/>
          <w:i/>
          <w:iCs/>
          <w:sz w:val="24"/>
          <w:szCs w:val="24"/>
        </w:rPr>
        <w:t>demokraatia</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diktatuur</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autoritarism</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totalitarism</w:t>
      </w:r>
      <w:r w:rsidRPr="002F507F">
        <w:rPr>
          <w:rFonts w:ascii="Times New Roman" w:hAnsi="Times New Roman" w:cs="Times New Roman"/>
          <w:sz w:val="24"/>
          <w:szCs w:val="24"/>
        </w:rPr>
        <w:t>,</w:t>
      </w:r>
      <w:r w:rsidR="0006025D"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ideoloogia</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fašism</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kommunism</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natsionaalsotsialism</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repressioon</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Rahvaste Liit</w:t>
      </w:r>
      <w:r w:rsidRPr="002F507F">
        <w:rPr>
          <w:rFonts w:ascii="Times New Roman" w:hAnsi="Times New Roman" w:cs="Times New Roman"/>
          <w:sz w:val="24"/>
          <w:szCs w:val="24"/>
        </w:rPr>
        <w:t>,</w:t>
      </w:r>
      <w:r w:rsidR="0006025D" w:rsidRPr="002F507F">
        <w:rPr>
          <w:rFonts w:ascii="Times New Roman" w:hAnsi="Times New Roman" w:cs="Times New Roman"/>
          <w:sz w:val="24"/>
          <w:szCs w:val="24"/>
        </w:rPr>
        <w:t xml:space="preserve"> </w:t>
      </w:r>
      <w:proofErr w:type="spellStart"/>
      <w:r w:rsidRPr="002F507F">
        <w:rPr>
          <w:rFonts w:ascii="Times New Roman" w:hAnsi="Times New Roman" w:cs="Times New Roman"/>
          <w:i/>
          <w:iCs/>
          <w:sz w:val="24"/>
          <w:szCs w:val="24"/>
        </w:rPr>
        <w:t>Versailles</w:t>
      </w:r>
      <w:proofErr w:type="spellEnd"/>
      <w:r w:rsidRPr="002F507F">
        <w:rPr>
          <w:rFonts w:ascii="Times New Roman" w:hAnsi="Times New Roman" w:cs="Times New Roman"/>
          <w:i/>
          <w:iCs/>
          <w:sz w:val="24"/>
          <w:szCs w:val="24"/>
        </w:rPr>
        <w:t>’ süsteem</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vaikiv ajastu</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parlamentarism</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Tartu rahu</w:t>
      </w:r>
      <w:r w:rsidRPr="002F507F">
        <w:rPr>
          <w:rFonts w:ascii="Times New Roman" w:hAnsi="Times New Roman" w:cs="Times New Roman"/>
          <w:sz w:val="24"/>
          <w:szCs w:val="24"/>
        </w:rPr>
        <w:t>;</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 xml:space="preserve">7) teab, kes olid Jossif Stalin, </w:t>
      </w:r>
      <w:proofErr w:type="spellStart"/>
      <w:r w:rsidRPr="002F507F">
        <w:rPr>
          <w:rFonts w:ascii="Times New Roman" w:hAnsi="Times New Roman" w:cs="Times New Roman"/>
          <w:sz w:val="24"/>
          <w:szCs w:val="24"/>
        </w:rPr>
        <w:t>Benito</w:t>
      </w:r>
      <w:proofErr w:type="spellEnd"/>
      <w:r w:rsidRPr="002F507F">
        <w:rPr>
          <w:rFonts w:ascii="Times New Roman" w:hAnsi="Times New Roman" w:cs="Times New Roman"/>
          <w:sz w:val="24"/>
          <w:szCs w:val="24"/>
        </w:rPr>
        <w:t xml:space="preserve"> </w:t>
      </w:r>
      <w:proofErr w:type="spellStart"/>
      <w:r w:rsidRPr="002F507F">
        <w:rPr>
          <w:rFonts w:ascii="Times New Roman" w:hAnsi="Times New Roman" w:cs="Times New Roman"/>
          <w:sz w:val="24"/>
          <w:szCs w:val="24"/>
        </w:rPr>
        <w:t>Mussolini</w:t>
      </w:r>
      <w:proofErr w:type="spellEnd"/>
      <w:r w:rsidRPr="002F507F">
        <w:rPr>
          <w:rFonts w:ascii="Times New Roman" w:hAnsi="Times New Roman" w:cs="Times New Roman"/>
          <w:sz w:val="24"/>
          <w:szCs w:val="24"/>
        </w:rPr>
        <w:t xml:space="preserve">, Adolf Hitler, </w:t>
      </w:r>
      <w:proofErr w:type="spellStart"/>
      <w:r w:rsidRPr="002F507F">
        <w:rPr>
          <w:rFonts w:ascii="Times New Roman" w:hAnsi="Times New Roman" w:cs="Times New Roman"/>
          <w:sz w:val="24"/>
          <w:szCs w:val="24"/>
        </w:rPr>
        <w:t>Franklin</w:t>
      </w:r>
      <w:proofErr w:type="spellEnd"/>
      <w:r w:rsidRPr="002F507F">
        <w:rPr>
          <w:rFonts w:ascii="Times New Roman" w:hAnsi="Times New Roman" w:cs="Times New Roman"/>
          <w:sz w:val="24"/>
          <w:szCs w:val="24"/>
        </w:rPr>
        <w:t xml:space="preserve"> </w:t>
      </w:r>
      <w:proofErr w:type="spellStart"/>
      <w:r w:rsidRPr="002F507F">
        <w:rPr>
          <w:rFonts w:ascii="Times New Roman" w:hAnsi="Times New Roman" w:cs="Times New Roman"/>
          <w:sz w:val="24"/>
          <w:szCs w:val="24"/>
        </w:rPr>
        <w:t>Delano</w:t>
      </w:r>
      <w:proofErr w:type="spellEnd"/>
      <w:r w:rsidRPr="002F507F">
        <w:rPr>
          <w:rFonts w:ascii="Times New Roman" w:hAnsi="Times New Roman" w:cs="Times New Roman"/>
          <w:sz w:val="24"/>
          <w:szCs w:val="24"/>
        </w:rPr>
        <w:t xml:space="preserve"> </w:t>
      </w:r>
      <w:proofErr w:type="spellStart"/>
      <w:r w:rsidRPr="002F507F">
        <w:rPr>
          <w:rFonts w:ascii="Times New Roman" w:hAnsi="Times New Roman" w:cs="Times New Roman"/>
          <w:sz w:val="24"/>
          <w:szCs w:val="24"/>
        </w:rPr>
        <w:t>Roosevelt</w:t>
      </w:r>
      <w:proofErr w:type="spellEnd"/>
      <w:r w:rsidRPr="002F507F">
        <w:rPr>
          <w:rFonts w:ascii="Times New Roman" w:hAnsi="Times New Roman" w:cs="Times New Roman"/>
          <w:sz w:val="24"/>
          <w:szCs w:val="24"/>
        </w:rPr>
        <w:t>,</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Konstantin Päts ja Jaan Tõnisson, ning iseloomustab nende tegevust.</w:t>
      </w:r>
    </w:p>
    <w:p w:rsidR="0006025D" w:rsidRPr="002F507F" w:rsidRDefault="0006025D"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Õppesisu</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Rahvusvaheline olukord, Pariisi rahukonverents, poliitiline kaart pärast Esimest maailmasõda,</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Rahvasteliidu tegevus ja mõju, sõjakollete kujunemine Aasias ja Euroopas.</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Maailmamajandus, ülemaailmse majanduskriisi põhjused, olemus ja tagajärjed.</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Demokraatia ja diktatuurid 1920.–1930. aastail, demokraatia ja diktatuuri põhijooned, demokraatia Ameerika Ühendriikide näitel, autoritarism Itaalia näitel, totalitarism NSV Liidu ja Saksamaa näitel.</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lastRenderedPageBreak/>
        <w:t>Eesti Vabariik, Vabadussõda, Asutav Kogu, maareform ja põhiseadus, demokraatliku</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parlamentarismi aastad, vaikiv ajastu, majandus, kultuur ja eluolu, välispoliitika.</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Kultuur ja eluolu kahe maailmasõja vahel, uued kultuurinähtused, teadus, tehnika areng,</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aatomiuuringud, auto ja lennuk, raadio, kino ja film, kirjandus ja kunst, uued propagandavahendid.</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pStyle w:val="Vahedeta"/>
        <w:rPr>
          <w:rFonts w:ascii="Times New Roman" w:hAnsi="Times New Roman" w:cs="Times New Roman"/>
          <w:sz w:val="24"/>
          <w:szCs w:val="24"/>
          <w:u w:val="single"/>
        </w:rPr>
      </w:pPr>
      <w:r w:rsidRPr="002F507F">
        <w:rPr>
          <w:rFonts w:ascii="Times New Roman" w:hAnsi="Times New Roman" w:cs="Times New Roman"/>
          <w:sz w:val="24"/>
          <w:szCs w:val="24"/>
          <w:u w:val="single"/>
        </w:rPr>
        <w:t xml:space="preserve">Süvendavad/laiendavad teemad (õpetaja valikul): </w:t>
      </w:r>
    </w:p>
    <w:p w:rsidR="008E5618" w:rsidRPr="002F507F" w:rsidRDefault="008E5618" w:rsidP="0006025D">
      <w:pPr>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 xml:space="preserve">Rahvusvaheline olukord:  Saksamaa taasrelvastumine; Berliin-Rooma telg; </w:t>
      </w:r>
      <w:proofErr w:type="spellStart"/>
      <w:r w:rsidRPr="002F507F">
        <w:rPr>
          <w:rFonts w:ascii="Times New Roman" w:hAnsi="Times New Roman" w:cs="Times New Roman"/>
          <w:sz w:val="24"/>
          <w:szCs w:val="24"/>
        </w:rPr>
        <w:t>Antikominterni</w:t>
      </w:r>
      <w:proofErr w:type="spellEnd"/>
      <w:r w:rsidRPr="002F507F">
        <w:rPr>
          <w:rFonts w:ascii="Times New Roman" w:hAnsi="Times New Roman" w:cs="Times New Roman"/>
          <w:sz w:val="24"/>
          <w:szCs w:val="24"/>
        </w:rPr>
        <w:t xml:space="preserve"> pakt; kodusõda  Hispaanias.</w:t>
      </w:r>
    </w:p>
    <w:p w:rsidR="008E5618" w:rsidRPr="002F507F" w:rsidRDefault="008E5618" w:rsidP="0006025D">
      <w:pPr>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Majanduskriisi mõju erinevatele riikidele.</w:t>
      </w:r>
    </w:p>
    <w:p w:rsidR="008E5618" w:rsidRPr="002F507F" w:rsidRDefault="008E5618" w:rsidP="0006025D">
      <w:pPr>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Demokraatia ja diktatuurid: demokraatia laienemine; demokraatlikud ja mittedemokraatlikud liikumised; Demokraatia Suurbritannia ja Prantsusmaa näitel; diktatuuririikide vägivallapoliitika (näljahäda Ukrainas, repressioonid, rassipoliitika Saksamaal).</w:t>
      </w:r>
    </w:p>
    <w:p w:rsidR="008E5618" w:rsidRPr="002F507F" w:rsidRDefault="008E5618" w:rsidP="0006025D">
      <w:pPr>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 xml:space="preserve">Eesti vabariik: 1. detsember 1924; Eesti Vabariigi poliitikud (K. Päts. J. Tõnisson, A. </w:t>
      </w:r>
      <w:proofErr w:type="spellStart"/>
      <w:r w:rsidRPr="002F507F">
        <w:rPr>
          <w:rFonts w:ascii="Times New Roman" w:hAnsi="Times New Roman" w:cs="Times New Roman"/>
          <w:sz w:val="24"/>
          <w:szCs w:val="24"/>
        </w:rPr>
        <w:t>Larka</w:t>
      </w:r>
      <w:proofErr w:type="spellEnd"/>
      <w:r w:rsidRPr="002F507F">
        <w:rPr>
          <w:rFonts w:ascii="Times New Roman" w:hAnsi="Times New Roman" w:cs="Times New Roman"/>
          <w:sz w:val="24"/>
          <w:szCs w:val="24"/>
        </w:rPr>
        <w:t>, J. Laidoner, J. Poska); Eesti Vabariigi põhiseadused; Balti Liit.</w:t>
      </w:r>
    </w:p>
    <w:p w:rsidR="008E5618" w:rsidRPr="002F507F" w:rsidRDefault="008E5618" w:rsidP="0006025D">
      <w:pPr>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Kultuur ja eluolu kahe maailmasõja vahel: mood, muusika, tants; kirjandus ja kunst; naine ja ühiskondlik elu; propaganda.</w:t>
      </w:r>
    </w:p>
    <w:p w:rsidR="008E5618" w:rsidRPr="002F507F" w:rsidRDefault="008E5618" w:rsidP="008E5618">
      <w:pPr>
        <w:spacing w:after="0" w:line="240" w:lineRule="auto"/>
        <w:rPr>
          <w:rFonts w:ascii="Times New Roman" w:hAnsi="Times New Roman" w:cs="Times New Roman"/>
          <w:b/>
          <w:bCs/>
          <w:sz w:val="24"/>
          <w:szCs w:val="24"/>
        </w:rPr>
      </w:pPr>
    </w:p>
    <w:p w:rsidR="008E5618" w:rsidRPr="002F507F" w:rsidRDefault="008E5618" w:rsidP="008E5618">
      <w:pPr>
        <w:pStyle w:val="Vahedeta"/>
        <w:rPr>
          <w:rFonts w:ascii="Times New Roman" w:hAnsi="Times New Roman" w:cs="Times New Roman"/>
          <w:b/>
          <w:sz w:val="24"/>
          <w:szCs w:val="24"/>
        </w:rPr>
      </w:pPr>
      <w:proofErr w:type="spellStart"/>
      <w:r w:rsidRPr="002F507F">
        <w:rPr>
          <w:rFonts w:ascii="Times New Roman" w:hAnsi="Times New Roman" w:cs="Times New Roman"/>
          <w:b/>
          <w:sz w:val="24"/>
          <w:szCs w:val="24"/>
        </w:rPr>
        <w:t>Lõiming</w:t>
      </w:r>
      <w:proofErr w:type="spellEnd"/>
    </w:p>
    <w:p w:rsidR="008E5618" w:rsidRPr="002F507F" w:rsidRDefault="008E5618" w:rsidP="008E5618">
      <w:pPr>
        <w:pStyle w:val="Vahedeta"/>
        <w:numPr>
          <w:ilvl w:val="0"/>
          <w:numId w:val="1"/>
        </w:numPr>
        <w:rPr>
          <w:rFonts w:ascii="Times New Roman" w:hAnsi="Times New Roman" w:cs="Times New Roman"/>
          <w:b/>
          <w:sz w:val="24"/>
          <w:szCs w:val="24"/>
        </w:rPr>
      </w:pPr>
      <w:r w:rsidRPr="002F507F">
        <w:rPr>
          <w:rFonts w:ascii="Times New Roman" w:hAnsi="Times New Roman" w:cs="Times New Roman"/>
          <w:b/>
          <w:sz w:val="24"/>
          <w:szCs w:val="24"/>
        </w:rPr>
        <w:t>Õppeained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 xml:space="preserve">Kirjandus: </w:t>
      </w:r>
      <w:r w:rsidRPr="002F507F">
        <w:rPr>
          <w:rFonts w:ascii="Times New Roman" w:eastAsia="Times New Roman" w:hAnsi="Times New Roman" w:cs="Times New Roman"/>
          <w:sz w:val="24"/>
          <w:szCs w:val="24"/>
        </w:rPr>
        <w:t>kirjeldused majanduskriisist</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K</w:t>
      </w:r>
      <w:r w:rsidRPr="002F507F">
        <w:rPr>
          <w:rFonts w:ascii="Times New Roman" w:eastAsia="Times New Roman" w:hAnsi="Times New Roman" w:cs="Times New Roman"/>
          <w:sz w:val="24"/>
          <w:szCs w:val="24"/>
        </w:rPr>
        <w:t xml:space="preserve">irjandus, muusika ja kunst: </w:t>
      </w:r>
      <w:r w:rsidRPr="002F507F">
        <w:rPr>
          <w:rFonts w:ascii="Times New Roman" w:hAnsi="Times New Roman" w:cs="Times New Roman"/>
          <w:sz w:val="24"/>
          <w:szCs w:val="24"/>
        </w:rPr>
        <w:t xml:space="preserve"> sõdadevaheline olustik; eestiaegne eluolu;</w:t>
      </w:r>
    </w:p>
    <w:p w:rsidR="008E5618" w:rsidRPr="002F507F" w:rsidRDefault="008E5618" w:rsidP="008E5618">
      <w:pPr>
        <w:pStyle w:val="Vahedeta"/>
        <w:rPr>
          <w:rFonts w:ascii="Times New Roman" w:hAnsi="Times New Roman" w:cs="Times New Roman"/>
          <w:sz w:val="24"/>
          <w:szCs w:val="24"/>
        </w:rPr>
      </w:pPr>
      <w:r w:rsidRPr="002F507F">
        <w:rPr>
          <w:rFonts w:ascii="Times New Roman" w:eastAsia="Times New Roman" w:hAnsi="Times New Roman" w:cs="Times New Roman"/>
          <w:sz w:val="24"/>
          <w:szCs w:val="24"/>
        </w:rPr>
        <w:t>Geograafia: Euroopa ja maailma poliitiline kaart.</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Reaalained ja loodus</w:t>
      </w:r>
      <w:r w:rsidRPr="002F507F">
        <w:rPr>
          <w:rFonts w:ascii="Times New Roman" w:eastAsia="Times New Roman" w:hAnsi="Times New Roman" w:cs="Times New Roman"/>
          <w:sz w:val="24"/>
          <w:szCs w:val="24"/>
        </w:rPr>
        <w:t>ained– muutused igapäeva-elus</w:t>
      </w:r>
      <w:r w:rsidRPr="002F507F">
        <w:rPr>
          <w:rFonts w:ascii="Times New Roman" w:hAnsi="Times New Roman" w:cs="Times New Roman"/>
          <w:sz w:val="24"/>
          <w:szCs w:val="24"/>
        </w:rPr>
        <w:t>.</w:t>
      </w:r>
    </w:p>
    <w:p w:rsidR="008E5618" w:rsidRPr="002F507F" w:rsidRDefault="008E5618" w:rsidP="008E5618">
      <w:pPr>
        <w:pStyle w:val="Vahedeta"/>
        <w:ind w:left="360"/>
        <w:rPr>
          <w:rFonts w:ascii="Times New Roman" w:hAnsi="Times New Roman" w:cs="Times New Roman"/>
          <w:b/>
          <w:sz w:val="24"/>
          <w:szCs w:val="24"/>
        </w:rPr>
      </w:pPr>
    </w:p>
    <w:p w:rsidR="008E5618" w:rsidRPr="002F507F" w:rsidRDefault="008E5618" w:rsidP="008E5618">
      <w:pPr>
        <w:pStyle w:val="Vahedeta"/>
        <w:numPr>
          <w:ilvl w:val="0"/>
          <w:numId w:val="1"/>
        </w:numPr>
        <w:rPr>
          <w:rFonts w:ascii="Times New Roman" w:hAnsi="Times New Roman" w:cs="Times New Roman"/>
          <w:b/>
          <w:sz w:val="24"/>
          <w:szCs w:val="24"/>
        </w:rPr>
      </w:pPr>
      <w:r w:rsidRPr="002F507F">
        <w:rPr>
          <w:rFonts w:ascii="Times New Roman" w:hAnsi="Times New Roman" w:cs="Times New Roman"/>
          <w:b/>
          <w:sz w:val="24"/>
          <w:szCs w:val="24"/>
        </w:rPr>
        <w:t>Pädevused</w:t>
      </w:r>
    </w:p>
    <w:p w:rsidR="008E5618" w:rsidRPr="002F507F" w:rsidRDefault="008E5618" w:rsidP="008E5618">
      <w:pPr>
        <w:pStyle w:val="Vahedeta"/>
        <w:numPr>
          <w:ilvl w:val="0"/>
          <w:numId w:val="5"/>
        </w:numPr>
        <w:rPr>
          <w:rFonts w:ascii="Times New Roman" w:hAnsi="Times New Roman" w:cs="Times New Roman"/>
          <w:sz w:val="24"/>
          <w:szCs w:val="24"/>
        </w:rPr>
      </w:pPr>
      <w:r w:rsidRPr="002F507F">
        <w:rPr>
          <w:rFonts w:ascii="Times New Roman" w:eastAsia="Times New Roman" w:hAnsi="Times New Roman" w:cs="Times New Roman"/>
          <w:sz w:val="24"/>
          <w:szCs w:val="24"/>
        </w:rPr>
        <w:t xml:space="preserve">suutlikkus mõista </w:t>
      </w:r>
      <w:r w:rsidRPr="002F507F">
        <w:rPr>
          <w:rFonts w:ascii="Times New Roman" w:hAnsi="Times New Roman" w:cs="Times New Roman"/>
          <w:sz w:val="24"/>
          <w:szCs w:val="24"/>
        </w:rPr>
        <w:t xml:space="preserve">sõjaaegse ja </w:t>
      </w:r>
      <w:r w:rsidRPr="002F507F">
        <w:rPr>
          <w:rFonts w:ascii="Times New Roman" w:eastAsia="Times New Roman" w:hAnsi="Times New Roman" w:cs="Times New Roman"/>
          <w:sz w:val="24"/>
          <w:szCs w:val="24"/>
        </w:rPr>
        <w:t xml:space="preserve">sõjajärgse inimese eluviisi </w:t>
      </w:r>
      <w:r w:rsidRPr="002F507F">
        <w:rPr>
          <w:rFonts w:ascii="Times New Roman" w:hAnsi="Times New Roman" w:cs="Times New Roman"/>
          <w:sz w:val="24"/>
          <w:szCs w:val="24"/>
        </w:rPr>
        <w:t>ja väärtus</w:t>
      </w:r>
      <w:r w:rsidRPr="002F507F">
        <w:rPr>
          <w:rFonts w:ascii="Times New Roman" w:eastAsia="Times New Roman" w:hAnsi="Times New Roman" w:cs="Times New Roman"/>
          <w:sz w:val="24"/>
          <w:szCs w:val="24"/>
        </w:rPr>
        <w:t>hinnanguid, suuta mõ</w:t>
      </w:r>
      <w:r w:rsidRPr="002F507F">
        <w:rPr>
          <w:rFonts w:ascii="Times New Roman" w:hAnsi="Times New Roman" w:cs="Times New Roman"/>
          <w:sz w:val="24"/>
          <w:szCs w:val="24"/>
        </w:rPr>
        <w:t>ista seoseid tänapäeva ja varem</w:t>
      </w:r>
      <w:r w:rsidRPr="002F507F">
        <w:rPr>
          <w:rFonts w:ascii="Times New Roman" w:eastAsia="Times New Roman" w:hAnsi="Times New Roman" w:cs="Times New Roman"/>
          <w:sz w:val="24"/>
          <w:szCs w:val="24"/>
        </w:rPr>
        <w:t>toimunu vahel.</w:t>
      </w:r>
    </w:p>
    <w:p w:rsidR="008E5618" w:rsidRPr="002F507F" w:rsidRDefault="008E5618" w:rsidP="008E5618">
      <w:pPr>
        <w:pStyle w:val="Vahedeta"/>
        <w:numPr>
          <w:ilvl w:val="0"/>
          <w:numId w:val="5"/>
        </w:numPr>
        <w:rPr>
          <w:rFonts w:ascii="Times New Roman" w:hAnsi="Times New Roman" w:cs="Times New Roman"/>
          <w:sz w:val="24"/>
          <w:szCs w:val="24"/>
        </w:rPr>
      </w:pPr>
      <w:r w:rsidRPr="002F507F">
        <w:rPr>
          <w:rFonts w:ascii="Times New Roman" w:eastAsia="Times New Roman" w:hAnsi="Times New Roman" w:cs="Times New Roman"/>
          <w:sz w:val="24"/>
          <w:szCs w:val="24"/>
        </w:rPr>
        <w:t>suutlikkus näha probleeme,  suutlikkus analüüsida põhjusi ja tagajärgi.</w:t>
      </w:r>
    </w:p>
    <w:p w:rsidR="008E5618" w:rsidRPr="002F507F" w:rsidRDefault="008E5618" w:rsidP="008E5618">
      <w:pPr>
        <w:pStyle w:val="Vahedeta"/>
        <w:numPr>
          <w:ilvl w:val="0"/>
          <w:numId w:val="5"/>
        </w:numPr>
        <w:rPr>
          <w:rFonts w:ascii="Times New Roman" w:hAnsi="Times New Roman" w:cs="Times New Roman"/>
          <w:sz w:val="24"/>
          <w:szCs w:val="24"/>
        </w:rPr>
      </w:pPr>
      <w:r w:rsidRPr="002F507F">
        <w:rPr>
          <w:rFonts w:ascii="Times New Roman" w:eastAsia="Times New Roman" w:hAnsi="Times New Roman" w:cs="Times New Roman"/>
          <w:sz w:val="24"/>
          <w:szCs w:val="24"/>
        </w:rPr>
        <w:t>osata mõista ühiskonnas kehtivaid norme ja väärtusi, suutlikkus analüüsida põhjusi ja tagajärgi, suuta mõi</w:t>
      </w:r>
      <w:r w:rsidRPr="002F507F">
        <w:rPr>
          <w:rFonts w:ascii="Times New Roman" w:hAnsi="Times New Roman" w:cs="Times New Roman"/>
          <w:sz w:val="24"/>
          <w:szCs w:val="24"/>
        </w:rPr>
        <w:t>sta seoseid tänapäeva ja varemt</w:t>
      </w:r>
      <w:r w:rsidRPr="002F507F">
        <w:rPr>
          <w:rFonts w:ascii="Times New Roman" w:eastAsia="Times New Roman" w:hAnsi="Times New Roman" w:cs="Times New Roman"/>
          <w:sz w:val="24"/>
          <w:szCs w:val="24"/>
        </w:rPr>
        <w:t>oimunu vahel.</w:t>
      </w:r>
    </w:p>
    <w:p w:rsidR="008E5618" w:rsidRPr="002F507F" w:rsidRDefault="008E5618" w:rsidP="008E5618">
      <w:pPr>
        <w:pStyle w:val="Vahedeta"/>
        <w:numPr>
          <w:ilvl w:val="0"/>
          <w:numId w:val="5"/>
        </w:numPr>
        <w:rPr>
          <w:rFonts w:ascii="Times New Roman" w:hAnsi="Times New Roman" w:cs="Times New Roman"/>
          <w:sz w:val="24"/>
          <w:szCs w:val="24"/>
        </w:rPr>
      </w:pPr>
      <w:r w:rsidRPr="002F507F">
        <w:rPr>
          <w:rFonts w:ascii="Times New Roman" w:eastAsia="Times New Roman" w:hAnsi="Times New Roman" w:cs="Times New Roman"/>
          <w:sz w:val="24"/>
          <w:szCs w:val="24"/>
        </w:rPr>
        <w:t>oskus võrr</w:t>
      </w:r>
      <w:r w:rsidRPr="002F507F">
        <w:rPr>
          <w:rFonts w:ascii="Times New Roman" w:hAnsi="Times New Roman" w:cs="Times New Roman"/>
          <w:sz w:val="24"/>
          <w:szCs w:val="24"/>
        </w:rPr>
        <w:t>elda erinevate ajastute väärtus</w:t>
      </w:r>
      <w:r w:rsidRPr="002F507F">
        <w:rPr>
          <w:rFonts w:ascii="Times New Roman" w:eastAsia="Times New Roman" w:hAnsi="Times New Roman" w:cs="Times New Roman"/>
          <w:sz w:val="24"/>
          <w:szCs w:val="24"/>
        </w:rPr>
        <w:t>h</w:t>
      </w:r>
      <w:r w:rsidRPr="002F507F">
        <w:rPr>
          <w:rFonts w:ascii="Times New Roman" w:hAnsi="Times New Roman" w:cs="Times New Roman"/>
          <w:sz w:val="24"/>
          <w:szCs w:val="24"/>
        </w:rPr>
        <w:t>innanguid, osata neid aktseptee</w:t>
      </w:r>
      <w:r w:rsidRPr="002F507F">
        <w:rPr>
          <w:rFonts w:ascii="Times New Roman" w:eastAsia="Times New Roman" w:hAnsi="Times New Roman" w:cs="Times New Roman"/>
          <w:sz w:val="24"/>
          <w:szCs w:val="24"/>
        </w:rPr>
        <w:t>rida</w:t>
      </w:r>
      <w:r w:rsidRPr="002F507F">
        <w:rPr>
          <w:rFonts w:ascii="Times New Roman" w:hAnsi="Times New Roman" w:cs="Times New Roman"/>
          <w:sz w:val="24"/>
          <w:szCs w:val="24"/>
        </w:rPr>
        <w:t>, mõista tehnoloogiliste kompo</w:t>
      </w:r>
      <w:r w:rsidRPr="002F507F">
        <w:rPr>
          <w:rFonts w:ascii="Times New Roman" w:eastAsia="Times New Roman" w:hAnsi="Times New Roman" w:cs="Times New Roman"/>
          <w:sz w:val="24"/>
          <w:szCs w:val="24"/>
        </w:rPr>
        <w:t xml:space="preserve">nentide osa ühiskonna arengus. </w:t>
      </w:r>
    </w:p>
    <w:p w:rsidR="008E5618" w:rsidRPr="002F507F" w:rsidRDefault="008E5618" w:rsidP="008E5618">
      <w:pPr>
        <w:pStyle w:val="Vahedeta"/>
        <w:ind w:left="720"/>
        <w:rPr>
          <w:rFonts w:ascii="Times New Roman" w:eastAsia="Times New Roman" w:hAnsi="Times New Roman" w:cs="Times New Roman"/>
          <w:sz w:val="24"/>
          <w:szCs w:val="24"/>
        </w:rPr>
      </w:pPr>
    </w:p>
    <w:p w:rsidR="008E5618" w:rsidRPr="002F507F" w:rsidRDefault="008E5618" w:rsidP="008E5618">
      <w:pPr>
        <w:pStyle w:val="Vahedeta"/>
        <w:numPr>
          <w:ilvl w:val="0"/>
          <w:numId w:val="2"/>
        </w:numPr>
        <w:rPr>
          <w:rFonts w:ascii="Times New Roman" w:hAnsi="Times New Roman" w:cs="Times New Roman"/>
          <w:b/>
          <w:sz w:val="24"/>
          <w:szCs w:val="24"/>
        </w:rPr>
      </w:pPr>
      <w:r w:rsidRPr="002F507F">
        <w:rPr>
          <w:rFonts w:ascii="Times New Roman" w:hAnsi="Times New Roman" w:cs="Times New Roman"/>
          <w:b/>
          <w:sz w:val="24"/>
          <w:szCs w:val="24"/>
        </w:rPr>
        <w:t>Läbivad teemad</w:t>
      </w:r>
    </w:p>
    <w:p w:rsidR="008E5618" w:rsidRPr="002F507F" w:rsidRDefault="008E5618" w:rsidP="008E5618">
      <w:pPr>
        <w:pStyle w:val="Vahedeta"/>
        <w:numPr>
          <w:ilvl w:val="0"/>
          <w:numId w:val="3"/>
        </w:numPr>
        <w:rPr>
          <w:rFonts w:ascii="Times New Roman" w:hAnsi="Times New Roman" w:cs="Times New Roman"/>
          <w:i/>
          <w:sz w:val="24"/>
          <w:szCs w:val="24"/>
        </w:rPr>
      </w:pPr>
      <w:r w:rsidRPr="002F507F">
        <w:rPr>
          <w:rFonts w:ascii="Times New Roman" w:hAnsi="Times New Roman" w:cs="Times New Roman"/>
          <w:i/>
          <w:sz w:val="24"/>
          <w:szCs w:val="24"/>
        </w:rPr>
        <w:t>Ühiskonna jätkusuutlik areng;</w:t>
      </w:r>
    </w:p>
    <w:p w:rsidR="008E5618" w:rsidRPr="002F507F" w:rsidRDefault="008E5618" w:rsidP="008E5618">
      <w:pPr>
        <w:pStyle w:val="Vahedeta"/>
        <w:numPr>
          <w:ilvl w:val="0"/>
          <w:numId w:val="3"/>
        </w:numPr>
        <w:rPr>
          <w:rFonts w:ascii="Times New Roman" w:hAnsi="Times New Roman" w:cs="Times New Roman"/>
          <w:i/>
          <w:sz w:val="24"/>
          <w:szCs w:val="24"/>
        </w:rPr>
      </w:pPr>
      <w:r w:rsidRPr="002F507F">
        <w:rPr>
          <w:rFonts w:ascii="Times New Roman" w:hAnsi="Times New Roman" w:cs="Times New Roman"/>
          <w:i/>
          <w:sz w:val="24"/>
          <w:szCs w:val="24"/>
        </w:rPr>
        <w:t>Tehnoloogia ja innovatsioon;</w:t>
      </w:r>
    </w:p>
    <w:p w:rsidR="008E5618" w:rsidRPr="002F507F" w:rsidRDefault="008E5618" w:rsidP="008E5618">
      <w:pPr>
        <w:pStyle w:val="Vahedeta"/>
        <w:numPr>
          <w:ilvl w:val="0"/>
          <w:numId w:val="3"/>
        </w:numPr>
        <w:rPr>
          <w:rFonts w:ascii="Times New Roman" w:hAnsi="Times New Roman" w:cs="Times New Roman"/>
          <w:i/>
          <w:sz w:val="24"/>
          <w:szCs w:val="24"/>
        </w:rPr>
      </w:pPr>
      <w:r w:rsidRPr="002F507F">
        <w:rPr>
          <w:rFonts w:ascii="Times New Roman" w:hAnsi="Times New Roman" w:cs="Times New Roman"/>
          <w:i/>
          <w:sz w:val="24"/>
          <w:szCs w:val="24"/>
        </w:rPr>
        <w:t>Tervislik eluviis</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 xml:space="preserve">2.2. Teine maailmasõda 1939–1945 </w:t>
      </w:r>
      <w:r w:rsidRPr="002F507F">
        <w:rPr>
          <w:rFonts w:ascii="Times New Roman" w:hAnsi="Times New Roman" w:cs="Times New Roman"/>
          <w:bCs/>
          <w:sz w:val="24"/>
          <w:szCs w:val="24"/>
        </w:rPr>
        <w:t>(10 tundi)</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Õpitulemused</w:t>
      </w:r>
    </w:p>
    <w:p w:rsidR="008E5618" w:rsidRPr="002F507F" w:rsidRDefault="008E5618" w:rsidP="008E5618">
      <w:pPr>
        <w:autoSpaceDE w:val="0"/>
        <w:autoSpaceDN w:val="0"/>
        <w:adjustRightInd w:val="0"/>
        <w:spacing w:after="0" w:line="240" w:lineRule="auto"/>
        <w:rPr>
          <w:rFonts w:ascii="Times New Roman" w:hAnsi="Times New Roman" w:cs="Times New Roman"/>
          <w:sz w:val="24"/>
          <w:szCs w:val="24"/>
        </w:rPr>
      </w:pPr>
      <w:r w:rsidRPr="002F507F">
        <w:rPr>
          <w:rFonts w:ascii="Times New Roman" w:hAnsi="Times New Roman" w:cs="Times New Roman"/>
          <w:sz w:val="24"/>
          <w:szCs w:val="24"/>
        </w:rPr>
        <w:t>Õpilane: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1) näitab kaardil Teise maailmasõja sõjategevust Idarindel, Läänerindel, Vaiksel ookeanil ja</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Põhja-Aafrikas ning muudatusi Teise maailmasõja järel;</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2) iseloomustab, milline oli rahvusvaheline olukord Teise maailmasõja eel, ja toob esile Teise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maailmasõja puhkemise põhjusi;</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3) selgitab MRP ja baaside lepingu tähtsust Eesti ajaloos;</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4) iseloomustab Eesti Vabariigi iseseisvuse kaotamist;</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5) teab, millal algas ja lõppes Teine maailmasõda, toob esile Teise maailmasõja tulemused ja</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tagajärjed;</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lastRenderedPageBreak/>
        <w:t xml:space="preserve">6) teab, mis riigid tegutsesid koostöös Saksamaaga ning mis riikidest moodustus </w:t>
      </w:r>
      <w:proofErr w:type="spellStart"/>
      <w:r w:rsidRPr="002F507F">
        <w:rPr>
          <w:rFonts w:ascii="Times New Roman" w:hAnsi="Times New Roman" w:cs="Times New Roman"/>
          <w:sz w:val="24"/>
          <w:szCs w:val="24"/>
        </w:rPr>
        <w:t>Hitlerivastane</w:t>
      </w:r>
      <w:proofErr w:type="spellEnd"/>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koalitsioon;</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 xml:space="preserve">7) seletab ja kasutab kontekstis mõisteid </w:t>
      </w:r>
      <w:r w:rsidRPr="002F507F">
        <w:rPr>
          <w:rFonts w:ascii="Times New Roman" w:hAnsi="Times New Roman" w:cs="Times New Roman"/>
          <w:i/>
          <w:iCs/>
          <w:sz w:val="24"/>
          <w:szCs w:val="24"/>
        </w:rPr>
        <w:t>MRP</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holokaust</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küüditamine</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baaside leping</w:t>
      </w:r>
      <w:r w:rsidRPr="002F507F">
        <w:rPr>
          <w:rFonts w:ascii="Times New Roman" w:hAnsi="Times New Roman" w:cs="Times New Roman"/>
          <w:sz w:val="24"/>
          <w:szCs w:val="24"/>
        </w:rPr>
        <w:t>,</w:t>
      </w:r>
      <w:r w:rsidR="0006025D"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okupatsioon</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ÜRO</w:t>
      </w:r>
      <w:r w:rsidRPr="002F507F">
        <w:rPr>
          <w:rFonts w:ascii="Times New Roman" w:hAnsi="Times New Roman" w:cs="Times New Roman"/>
          <w:sz w:val="24"/>
          <w:szCs w:val="24"/>
        </w:rPr>
        <w:t>.</w:t>
      </w:r>
    </w:p>
    <w:p w:rsidR="002F507F" w:rsidRDefault="002F507F"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Õppesisu</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Rahvusvaheline olukord. Lääneriikide järeleandmised Saksamaale. München. MRP.</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Sõjategevuse üldiseloomustus, sõja algus ja lõpp, sõdivad pooled, rinded, holokaust, ÜRO</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asutamine.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Eesti Teise maailmasõja ajal, baaside ajastu, iseseisvuse kaotamine, juuniküüditamine, sõjategevus Eesti territooriumil, Nõukogude ja Saksa okupatsioon.</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pStyle w:val="Vahedeta"/>
        <w:rPr>
          <w:rFonts w:ascii="Times New Roman" w:hAnsi="Times New Roman" w:cs="Times New Roman"/>
          <w:sz w:val="24"/>
          <w:szCs w:val="24"/>
          <w:u w:val="single"/>
        </w:rPr>
      </w:pPr>
      <w:r w:rsidRPr="002F507F">
        <w:rPr>
          <w:rFonts w:ascii="Times New Roman" w:hAnsi="Times New Roman" w:cs="Times New Roman"/>
          <w:sz w:val="24"/>
          <w:szCs w:val="24"/>
          <w:u w:val="single"/>
        </w:rPr>
        <w:t xml:space="preserve">Süvendavad/laiendavad teemad (õpetaja valikul): </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Rahvusvaheline olukord: </w:t>
      </w:r>
      <w:r w:rsidRPr="002F507F">
        <w:rPr>
          <w:rFonts w:ascii="Times New Roman" w:eastAsia="Times New Roman" w:hAnsi="Times New Roman" w:cs="Times New Roman"/>
          <w:sz w:val="24"/>
          <w:szCs w:val="24"/>
        </w:rPr>
        <w:t xml:space="preserve">lepituspoliitika/rahustamispoliitika ja selle mõju.  </w:t>
      </w:r>
      <w:proofErr w:type="spellStart"/>
      <w:r w:rsidRPr="002F507F">
        <w:rPr>
          <w:rFonts w:ascii="Times New Roman" w:eastAsia="Times New Roman" w:hAnsi="Times New Roman" w:cs="Times New Roman"/>
          <w:sz w:val="24"/>
          <w:szCs w:val="24"/>
        </w:rPr>
        <w:t>Anschluss</w:t>
      </w:r>
      <w:proofErr w:type="spellEnd"/>
      <w:r w:rsidRPr="002F507F">
        <w:rPr>
          <w:rFonts w:ascii="Times New Roman" w:eastAsia="Times New Roman" w:hAnsi="Times New Roman" w:cs="Times New Roman"/>
          <w:sz w:val="24"/>
          <w:szCs w:val="24"/>
        </w:rPr>
        <w:t>.</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Sõjategevus: </w:t>
      </w:r>
      <w:r w:rsidRPr="002F507F">
        <w:rPr>
          <w:rFonts w:ascii="Times New Roman" w:eastAsia="Times New Roman" w:hAnsi="Times New Roman" w:cs="Times New Roman"/>
          <w:sz w:val="24"/>
          <w:szCs w:val="24"/>
        </w:rPr>
        <w:t xml:space="preserve">Saksamaa ja NSV Liidu kallaletung Poolale. </w:t>
      </w:r>
      <w:proofErr w:type="spellStart"/>
      <w:r w:rsidRPr="002F507F">
        <w:rPr>
          <w:rFonts w:ascii="Times New Roman" w:eastAsia="Times New Roman" w:hAnsi="Times New Roman" w:cs="Times New Roman"/>
          <w:sz w:val="24"/>
          <w:szCs w:val="24"/>
        </w:rPr>
        <w:t>Katõn</w:t>
      </w:r>
      <w:proofErr w:type="spellEnd"/>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Talvesõda</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sõjategevus Euroopas ja NSV Liidu territooriumil</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Saksamaa ja Jaapani kapituleerumine. Tuumarelva kasutamine USA poolt</w:t>
      </w:r>
      <w:r w:rsidRPr="002F507F">
        <w:rPr>
          <w:rFonts w:ascii="Times New Roman" w:hAnsi="Times New Roman" w:cs="Times New Roman"/>
          <w:sz w:val="24"/>
          <w:szCs w:val="24"/>
        </w:rPr>
        <w:t>.</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eastAsia="Times New Roman" w:hAnsi="Times New Roman" w:cs="Times New Roman"/>
          <w:sz w:val="24"/>
          <w:szCs w:val="24"/>
        </w:rPr>
        <w:t>Hitleri-vastase koalitsiooni kujunemine</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Atlandi Harta</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Ühinenud Rahvaste deklaratsioon</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 xml:space="preserve">Teherani, Jalta ja Potsdami konverentsid. F.D. </w:t>
      </w:r>
      <w:proofErr w:type="spellStart"/>
      <w:r w:rsidRPr="002F507F">
        <w:rPr>
          <w:rFonts w:ascii="Times New Roman" w:eastAsia="Times New Roman" w:hAnsi="Times New Roman" w:cs="Times New Roman"/>
          <w:sz w:val="24"/>
          <w:szCs w:val="24"/>
        </w:rPr>
        <w:t>Roosevelt</w:t>
      </w:r>
      <w:proofErr w:type="spellEnd"/>
      <w:r w:rsidRPr="002F507F">
        <w:rPr>
          <w:rFonts w:ascii="Times New Roman" w:eastAsia="Times New Roman" w:hAnsi="Times New Roman" w:cs="Times New Roman"/>
          <w:sz w:val="24"/>
          <w:szCs w:val="24"/>
        </w:rPr>
        <w:t xml:space="preserve">, </w:t>
      </w:r>
      <w:proofErr w:type="spellStart"/>
      <w:r w:rsidRPr="002F507F">
        <w:rPr>
          <w:rFonts w:ascii="Times New Roman" w:eastAsia="Times New Roman" w:hAnsi="Times New Roman" w:cs="Times New Roman"/>
          <w:sz w:val="24"/>
          <w:szCs w:val="24"/>
        </w:rPr>
        <w:t>J.Stalin</w:t>
      </w:r>
      <w:proofErr w:type="spellEnd"/>
      <w:r w:rsidRPr="002F507F">
        <w:rPr>
          <w:rFonts w:ascii="Times New Roman" w:eastAsia="Times New Roman" w:hAnsi="Times New Roman" w:cs="Times New Roman"/>
          <w:sz w:val="24"/>
          <w:szCs w:val="24"/>
        </w:rPr>
        <w:t xml:space="preserve">, </w:t>
      </w:r>
      <w:proofErr w:type="spellStart"/>
      <w:r w:rsidRPr="002F507F">
        <w:rPr>
          <w:rFonts w:ascii="Times New Roman" w:eastAsia="Times New Roman" w:hAnsi="Times New Roman" w:cs="Times New Roman"/>
          <w:sz w:val="24"/>
          <w:szCs w:val="24"/>
        </w:rPr>
        <w:t>W.Churchill</w:t>
      </w:r>
      <w:proofErr w:type="spellEnd"/>
      <w:r w:rsidRPr="002F507F">
        <w:rPr>
          <w:rFonts w:ascii="Times New Roman" w:eastAsia="Times New Roman" w:hAnsi="Times New Roman" w:cs="Times New Roman"/>
          <w:sz w:val="24"/>
          <w:szCs w:val="24"/>
        </w:rPr>
        <w:t>.</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Eesti Teise maailmasõja ajal: </w:t>
      </w:r>
      <w:r w:rsidRPr="002F507F">
        <w:rPr>
          <w:rFonts w:ascii="Times New Roman" w:eastAsia="Times New Roman" w:hAnsi="Times New Roman" w:cs="Times New Roman"/>
          <w:sz w:val="24"/>
          <w:szCs w:val="24"/>
        </w:rPr>
        <w:t>eestlased Saksa ja Nõukogude sõjaväes</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soomepoisid</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taasiseseisvumiskatse</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massiline pagemine Eestist</w:t>
      </w:r>
      <w:r w:rsidRPr="002F507F">
        <w:rPr>
          <w:rFonts w:ascii="Times New Roman" w:hAnsi="Times New Roman" w:cs="Times New Roman"/>
          <w:sz w:val="24"/>
          <w:szCs w:val="24"/>
        </w:rPr>
        <w:t>.</w:t>
      </w:r>
    </w:p>
    <w:p w:rsidR="008E5618" w:rsidRPr="002F507F" w:rsidRDefault="008E5618" w:rsidP="008E5618">
      <w:pPr>
        <w:rPr>
          <w:rFonts w:ascii="Arial Narrow" w:eastAsia="Times New Roman" w:hAnsi="Arial Narrow" w:cs="Times New Roman"/>
        </w:rPr>
      </w:pPr>
    </w:p>
    <w:p w:rsidR="008E5618" w:rsidRPr="002F507F" w:rsidRDefault="008E5618" w:rsidP="008E5618">
      <w:pPr>
        <w:pStyle w:val="Vahedeta"/>
        <w:rPr>
          <w:rFonts w:ascii="Times New Roman" w:hAnsi="Times New Roman" w:cs="Times New Roman"/>
          <w:b/>
          <w:sz w:val="24"/>
          <w:szCs w:val="24"/>
        </w:rPr>
      </w:pPr>
      <w:proofErr w:type="spellStart"/>
      <w:r w:rsidRPr="002F507F">
        <w:rPr>
          <w:rFonts w:ascii="Times New Roman" w:hAnsi="Times New Roman" w:cs="Times New Roman"/>
          <w:b/>
          <w:sz w:val="24"/>
          <w:szCs w:val="24"/>
        </w:rPr>
        <w:t>Lõiming</w:t>
      </w:r>
      <w:proofErr w:type="spellEnd"/>
    </w:p>
    <w:p w:rsidR="008E5618" w:rsidRPr="002F507F" w:rsidRDefault="008E5618" w:rsidP="008E5618">
      <w:pPr>
        <w:pStyle w:val="Vahedeta"/>
        <w:numPr>
          <w:ilvl w:val="0"/>
          <w:numId w:val="1"/>
        </w:numPr>
        <w:rPr>
          <w:rFonts w:ascii="Times New Roman" w:hAnsi="Times New Roman" w:cs="Times New Roman"/>
          <w:b/>
          <w:sz w:val="24"/>
          <w:szCs w:val="24"/>
        </w:rPr>
      </w:pPr>
      <w:r w:rsidRPr="002F507F">
        <w:rPr>
          <w:rFonts w:ascii="Times New Roman" w:hAnsi="Times New Roman" w:cs="Times New Roman"/>
          <w:b/>
          <w:sz w:val="24"/>
          <w:szCs w:val="24"/>
        </w:rPr>
        <w:t>Õppeained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Kirjandus: elulood.</w:t>
      </w:r>
    </w:p>
    <w:p w:rsidR="008E5618" w:rsidRPr="002F507F" w:rsidRDefault="008E5618" w:rsidP="008E5618">
      <w:pPr>
        <w:pStyle w:val="Vahedeta"/>
        <w:rPr>
          <w:rFonts w:ascii="Times New Roman" w:hAnsi="Times New Roman" w:cs="Times New Roman"/>
          <w:sz w:val="24"/>
          <w:szCs w:val="24"/>
        </w:rPr>
      </w:pPr>
      <w:r w:rsidRPr="002F507F">
        <w:rPr>
          <w:rFonts w:ascii="Times New Roman" w:eastAsia="Times New Roman" w:hAnsi="Times New Roman" w:cs="Times New Roman"/>
          <w:sz w:val="24"/>
          <w:szCs w:val="24"/>
        </w:rPr>
        <w:t xml:space="preserve">Geograafia: Euroopa </w:t>
      </w:r>
      <w:r w:rsidRPr="002F507F">
        <w:rPr>
          <w:rFonts w:ascii="Times New Roman" w:hAnsi="Times New Roman" w:cs="Times New Roman"/>
          <w:sz w:val="24"/>
          <w:szCs w:val="24"/>
        </w:rPr>
        <w:t xml:space="preserve"> ja maailma </w:t>
      </w:r>
      <w:r w:rsidRPr="002F507F">
        <w:rPr>
          <w:rFonts w:ascii="Times New Roman" w:eastAsia="Times New Roman" w:hAnsi="Times New Roman" w:cs="Times New Roman"/>
          <w:sz w:val="24"/>
          <w:szCs w:val="24"/>
        </w:rPr>
        <w:t>poliitiline kaart.</w:t>
      </w:r>
    </w:p>
    <w:p w:rsidR="008E5618" w:rsidRPr="002F507F" w:rsidRDefault="008E5618" w:rsidP="008E5618">
      <w:pPr>
        <w:pStyle w:val="Vahedeta"/>
        <w:ind w:left="360"/>
        <w:rPr>
          <w:rFonts w:ascii="Times New Roman" w:hAnsi="Times New Roman" w:cs="Times New Roman"/>
          <w:b/>
          <w:sz w:val="24"/>
          <w:szCs w:val="24"/>
        </w:rPr>
      </w:pPr>
    </w:p>
    <w:p w:rsidR="008E5618" w:rsidRPr="002F507F" w:rsidRDefault="008E5618" w:rsidP="008E5618">
      <w:pPr>
        <w:pStyle w:val="Vahedeta"/>
        <w:numPr>
          <w:ilvl w:val="0"/>
          <w:numId w:val="1"/>
        </w:numPr>
        <w:rPr>
          <w:rFonts w:ascii="Times New Roman" w:hAnsi="Times New Roman" w:cs="Times New Roman"/>
          <w:b/>
          <w:sz w:val="24"/>
          <w:szCs w:val="24"/>
        </w:rPr>
      </w:pPr>
      <w:r w:rsidRPr="002F507F">
        <w:rPr>
          <w:rFonts w:ascii="Times New Roman" w:hAnsi="Times New Roman" w:cs="Times New Roman"/>
          <w:b/>
          <w:sz w:val="24"/>
          <w:szCs w:val="24"/>
        </w:rPr>
        <w:t>Pädevused</w:t>
      </w:r>
    </w:p>
    <w:p w:rsidR="008E5618" w:rsidRPr="002F507F" w:rsidRDefault="008E5618" w:rsidP="008E5618">
      <w:pPr>
        <w:pStyle w:val="Vahedeta"/>
        <w:numPr>
          <w:ilvl w:val="0"/>
          <w:numId w:val="6"/>
        </w:numPr>
        <w:rPr>
          <w:rFonts w:ascii="Times New Roman" w:hAnsi="Times New Roman" w:cs="Times New Roman"/>
          <w:sz w:val="24"/>
          <w:szCs w:val="24"/>
        </w:rPr>
      </w:pPr>
      <w:r w:rsidRPr="002F507F">
        <w:rPr>
          <w:rFonts w:ascii="Times New Roman" w:eastAsia="Times New Roman" w:hAnsi="Times New Roman" w:cs="Times New Roman"/>
          <w:sz w:val="24"/>
          <w:szCs w:val="24"/>
        </w:rPr>
        <w:t>suuta mõista seoseid t</w:t>
      </w:r>
      <w:r w:rsidRPr="002F507F">
        <w:rPr>
          <w:rFonts w:ascii="Times New Roman" w:hAnsi="Times New Roman" w:cs="Times New Roman"/>
          <w:sz w:val="24"/>
          <w:szCs w:val="24"/>
        </w:rPr>
        <w:t>änapäeva ja varem-toimunu vahel;</w:t>
      </w:r>
    </w:p>
    <w:p w:rsidR="008E5618" w:rsidRPr="002F507F" w:rsidRDefault="008E5618" w:rsidP="008E5618">
      <w:pPr>
        <w:pStyle w:val="Vahedeta"/>
        <w:numPr>
          <w:ilvl w:val="0"/>
          <w:numId w:val="6"/>
        </w:numPr>
        <w:rPr>
          <w:rFonts w:ascii="Times New Roman" w:hAnsi="Times New Roman" w:cs="Times New Roman"/>
          <w:sz w:val="24"/>
          <w:szCs w:val="24"/>
        </w:rPr>
      </w:pPr>
      <w:r w:rsidRPr="002F507F">
        <w:rPr>
          <w:rFonts w:ascii="Times New Roman" w:eastAsia="Times New Roman" w:hAnsi="Times New Roman" w:cs="Times New Roman"/>
          <w:sz w:val="24"/>
          <w:szCs w:val="24"/>
        </w:rPr>
        <w:t>suutlikkus mõista sõjaaegse inimes</w:t>
      </w:r>
      <w:r w:rsidRPr="002F507F">
        <w:rPr>
          <w:rFonts w:ascii="Times New Roman" w:hAnsi="Times New Roman" w:cs="Times New Roman"/>
          <w:sz w:val="24"/>
          <w:szCs w:val="24"/>
        </w:rPr>
        <w:t>e eluviisi ja väärtushinnanguid;</w:t>
      </w:r>
    </w:p>
    <w:p w:rsidR="008E5618" w:rsidRPr="002F507F" w:rsidRDefault="008E5618" w:rsidP="008E5618">
      <w:pPr>
        <w:pStyle w:val="Vahedeta"/>
        <w:numPr>
          <w:ilvl w:val="0"/>
          <w:numId w:val="6"/>
        </w:numPr>
        <w:rPr>
          <w:rFonts w:ascii="Times New Roman" w:hAnsi="Times New Roman" w:cs="Times New Roman"/>
          <w:sz w:val="24"/>
          <w:szCs w:val="24"/>
        </w:rPr>
      </w:pPr>
      <w:r w:rsidRPr="002F507F">
        <w:rPr>
          <w:rFonts w:ascii="Times New Roman" w:hAnsi="Times New Roman" w:cs="Times New Roman"/>
          <w:sz w:val="24"/>
          <w:szCs w:val="24"/>
        </w:rPr>
        <w:t>lugu</w:t>
      </w:r>
      <w:r w:rsidRPr="002F507F">
        <w:rPr>
          <w:rFonts w:ascii="Times New Roman" w:eastAsia="Times New Roman" w:hAnsi="Times New Roman" w:cs="Times New Roman"/>
          <w:sz w:val="24"/>
          <w:szCs w:val="24"/>
        </w:rPr>
        <w:t>pidamin</w:t>
      </w:r>
      <w:r w:rsidRPr="002F507F">
        <w:rPr>
          <w:rFonts w:ascii="Times New Roman" w:hAnsi="Times New Roman" w:cs="Times New Roman"/>
          <w:sz w:val="24"/>
          <w:szCs w:val="24"/>
        </w:rPr>
        <w:t>e erinevate rahvaste traditsioonide vastu;</w:t>
      </w:r>
      <w:r w:rsidRPr="002F507F">
        <w:rPr>
          <w:rFonts w:ascii="Times New Roman" w:eastAsia="Times New Roman" w:hAnsi="Times New Roman" w:cs="Times New Roman"/>
          <w:sz w:val="24"/>
          <w:szCs w:val="24"/>
        </w:rPr>
        <w:t xml:space="preserve"> </w:t>
      </w:r>
    </w:p>
    <w:p w:rsidR="008E5618" w:rsidRPr="002F507F" w:rsidRDefault="008E5618" w:rsidP="008E5618">
      <w:pPr>
        <w:pStyle w:val="Vahedeta"/>
        <w:numPr>
          <w:ilvl w:val="0"/>
          <w:numId w:val="6"/>
        </w:numPr>
        <w:rPr>
          <w:rFonts w:ascii="Times New Roman" w:hAnsi="Times New Roman" w:cs="Times New Roman"/>
          <w:sz w:val="24"/>
          <w:szCs w:val="24"/>
        </w:rPr>
      </w:pPr>
      <w:r w:rsidRPr="002F507F">
        <w:rPr>
          <w:rFonts w:ascii="Times New Roman" w:eastAsia="Times New Roman" w:hAnsi="Times New Roman" w:cs="Times New Roman"/>
          <w:sz w:val="24"/>
          <w:szCs w:val="24"/>
        </w:rPr>
        <w:t>suutlikkus analüüsida põhjusi ja tagajärgi.</w:t>
      </w:r>
    </w:p>
    <w:p w:rsidR="008E5618" w:rsidRPr="002F507F" w:rsidRDefault="008E5618" w:rsidP="008E5618">
      <w:pPr>
        <w:pStyle w:val="Vahedeta"/>
        <w:ind w:left="720"/>
        <w:rPr>
          <w:rFonts w:ascii="Times New Roman" w:eastAsia="Times New Roman" w:hAnsi="Times New Roman" w:cs="Times New Roman"/>
          <w:sz w:val="24"/>
          <w:szCs w:val="24"/>
        </w:rPr>
      </w:pPr>
    </w:p>
    <w:p w:rsidR="008E5618" w:rsidRPr="002F507F" w:rsidRDefault="008E5618" w:rsidP="008E5618">
      <w:pPr>
        <w:pStyle w:val="Vahedeta"/>
        <w:numPr>
          <w:ilvl w:val="0"/>
          <w:numId w:val="2"/>
        </w:numPr>
        <w:rPr>
          <w:rFonts w:ascii="Times New Roman" w:hAnsi="Times New Roman" w:cs="Times New Roman"/>
          <w:b/>
          <w:sz w:val="24"/>
          <w:szCs w:val="24"/>
        </w:rPr>
      </w:pPr>
      <w:r w:rsidRPr="002F507F">
        <w:rPr>
          <w:rFonts w:ascii="Times New Roman" w:hAnsi="Times New Roman" w:cs="Times New Roman"/>
          <w:b/>
          <w:sz w:val="24"/>
          <w:szCs w:val="24"/>
        </w:rPr>
        <w:t>Läbivad teemad</w:t>
      </w:r>
    </w:p>
    <w:p w:rsidR="008E5618" w:rsidRPr="002F507F" w:rsidRDefault="008E5618" w:rsidP="008E5618">
      <w:pPr>
        <w:pStyle w:val="Vahedeta"/>
        <w:numPr>
          <w:ilvl w:val="0"/>
          <w:numId w:val="3"/>
        </w:numPr>
        <w:rPr>
          <w:rFonts w:ascii="Times New Roman" w:hAnsi="Times New Roman" w:cs="Times New Roman"/>
          <w:sz w:val="24"/>
          <w:szCs w:val="24"/>
        </w:rPr>
      </w:pPr>
      <w:r w:rsidRPr="002F507F">
        <w:rPr>
          <w:rFonts w:ascii="Times New Roman" w:hAnsi="Times New Roman" w:cs="Times New Roman"/>
          <w:sz w:val="24"/>
          <w:szCs w:val="24"/>
        </w:rPr>
        <w:t>Ühiskonna jätkusuutlikkus</w:t>
      </w:r>
    </w:p>
    <w:p w:rsidR="008E5618" w:rsidRPr="002F507F" w:rsidRDefault="008E5618" w:rsidP="008E5618">
      <w:pPr>
        <w:pStyle w:val="Vahedeta"/>
        <w:numPr>
          <w:ilvl w:val="0"/>
          <w:numId w:val="3"/>
        </w:numPr>
        <w:rPr>
          <w:rFonts w:ascii="Times New Roman" w:hAnsi="Times New Roman" w:cs="Times New Roman"/>
          <w:sz w:val="24"/>
          <w:szCs w:val="24"/>
        </w:rPr>
      </w:pPr>
      <w:r w:rsidRPr="002F507F">
        <w:rPr>
          <w:rFonts w:ascii="Times New Roman" w:hAnsi="Times New Roman" w:cs="Times New Roman"/>
          <w:sz w:val="24"/>
          <w:szCs w:val="24"/>
        </w:rPr>
        <w:t>Tehnoloogia ja innovatsioon</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 xml:space="preserve">2.3. Maailm pärast Teist maailmasõda 1945–2000 </w:t>
      </w:r>
      <w:r w:rsidRPr="002F507F">
        <w:rPr>
          <w:rFonts w:ascii="Times New Roman" w:hAnsi="Times New Roman" w:cs="Times New Roman"/>
          <w:bCs/>
          <w:sz w:val="24"/>
          <w:szCs w:val="24"/>
        </w:rPr>
        <w:t>(35 tundi)</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Õpitulemused</w:t>
      </w:r>
    </w:p>
    <w:p w:rsidR="008E5618" w:rsidRPr="002F507F" w:rsidRDefault="008E5618" w:rsidP="008E5618">
      <w:pPr>
        <w:autoSpaceDE w:val="0"/>
        <w:autoSpaceDN w:val="0"/>
        <w:adjustRightInd w:val="0"/>
        <w:spacing w:after="0" w:line="240" w:lineRule="auto"/>
        <w:rPr>
          <w:rFonts w:ascii="Times New Roman" w:hAnsi="Times New Roman" w:cs="Times New Roman"/>
          <w:sz w:val="24"/>
          <w:szCs w:val="24"/>
        </w:rPr>
      </w:pPr>
      <w:r w:rsidRPr="002F507F">
        <w:rPr>
          <w:rFonts w:ascii="Times New Roman" w:hAnsi="Times New Roman" w:cs="Times New Roman"/>
          <w:sz w:val="24"/>
          <w:szCs w:val="24"/>
        </w:rPr>
        <w:t>Õpilane: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1) iseloomustab külma sõja olemust ning toob esile selle avaldumise valdkonnad ja vormid;</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2) näitab kaardil olulisemaid külma sõja aegseid kriisikoldeid ja muutusi maailma poliitilisel</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kaardil 1990. aastail;</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3) iseloomustab tööstusriikide arengut USA ja Saksamaa Liitvabariigi näitel;</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4) iseloomustab kommunistlikku ühiskonda NSV Liidu näitel ning Eesti arengut NSV Liidu</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koosseisus;</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5) toob esile kommunistliku süsteemi kokkuvarisemise põhjused ja tagajärjed;</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6) analüüsib Eesti iseseisvuse taastamist ja Eesti Vabariigi arengut;</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7) iseloomustab kultuuri ja eluolu 20. sajandil;</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lastRenderedPageBreak/>
        <w:t xml:space="preserve">8) seletab ja kasutab kontekstis mõisteid </w:t>
      </w:r>
      <w:r w:rsidRPr="002F507F">
        <w:rPr>
          <w:rFonts w:ascii="Times New Roman" w:hAnsi="Times New Roman" w:cs="Times New Roman"/>
          <w:i/>
          <w:iCs/>
          <w:sz w:val="24"/>
          <w:szCs w:val="24"/>
        </w:rPr>
        <w:t>perestroika</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glasnost</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külm sõda</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kriisikolle</w:t>
      </w:r>
      <w:r w:rsidRPr="002F507F">
        <w:rPr>
          <w:rFonts w:ascii="Times New Roman" w:hAnsi="Times New Roman" w:cs="Times New Roman"/>
          <w:sz w:val="24"/>
          <w:szCs w:val="24"/>
        </w:rPr>
        <w:t>,</w:t>
      </w:r>
      <w:r w:rsidR="0006025D"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kollektiviseerimine</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industrialiseerimine</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plaanimajandus</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massirepressioon</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Atlandi</w:t>
      </w:r>
      <w:r w:rsidR="0006025D" w:rsidRPr="002F507F">
        <w:rPr>
          <w:rFonts w:ascii="Times New Roman" w:hAnsi="Times New Roman" w:cs="Times New Roman"/>
          <w:i/>
          <w:iCs/>
          <w:sz w:val="24"/>
          <w:szCs w:val="24"/>
        </w:rPr>
        <w:t xml:space="preserve"> </w:t>
      </w:r>
      <w:r w:rsidRPr="002F507F">
        <w:rPr>
          <w:rFonts w:ascii="Times New Roman" w:hAnsi="Times New Roman" w:cs="Times New Roman"/>
          <w:i/>
          <w:iCs/>
          <w:sz w:val="24"/>
          <w:szCs w:val="24"/>
        </w:rPr>
        <w:t>Harta</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Euroopa Liit</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NATO</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Balti kett</w:t>
      </w:r>
      <w:r w:rsidRPr="002F507F">
        <w:rPr>
          <w:rFonts w:ascii="Times New Roman" w:hAnsi="Times New Roman" w:cs="Times New Roman"/>
          <w:sz w:val="24"/>
          <w:szCs w:val="24"/>
        </w:rPr>
        <w:t xml:space="preserve">, </w:t>
      </w:r>
      <w:r w:rsidRPr="002F507F">
        <w:rPr>
          <w:rFonts w:ascii="Times New Roman" w:hAnsi="Times New Roman" w:cs="Times New Roman"/>
          <w:i/>
          <w:iCs/>
          <w:sz w:val="24"/>
          <w:szCs w:val="24"/>
        </w:rPr>
        <w:t>laulev revolutsioon</w:t>
      </w:r>
      <w:r w:rsidRPr="002F507F">
        <w:rPr>
          <w:rFonts w:ascii="Times New Roman" w:hAnsi="Times New Roman" w:cs="Times New Roman"/>
          <w:sz w:val="24"/>
          <w:szCs w:val="24"/>
        </w:rPr>
        <w:t>;</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9) teab, kes olid Mihhail Gorbatšov, Boris Jeltsin, Arnold Rüütel, Lennart Meri, Edgar</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Savisaar ja Mart Laar, ning iseloomustab nende tegevust.</w:t>
      </w:r>
    </w:p>
    <w:p w:rsidR="002F507F" w:rsidRDefault="002F507F"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Õppesisu</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Külm sõda, külma sõja põhijooned ja avaldumisvormid, kriisid ja sõjad.</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Läänemaailm USA ja Saksamaa Liitvabariigi näitel. USA ühiskond, sisepoliitika, ühiskondlikud</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liikumised, välispoliitika. Saksamaa Liitvabariigi majanduse areng, Ida- ja Lääne-Saksamaa</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suhted.</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Kommunistlikud riigid, kommunistliku süsteemi teke. NSV Liit, stalinism, sula, stagnatsioon.</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Eesti Nõukogude okupatsiooni all, piiride muutumine, repressioonid, kollektiviseerimine,</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industrialiseerimine, poliitiline juhtimine, kultuur ja eluolu.</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 xml:space="preserve">Kommunistliku süsteemi lagunemine, </w:t>
      </w:r>
      <w:r w:rsidRPr="002F507F">
        <w:rPr>
          <w:rFonts w:ascii="Times New Roman" w:hAnsi="Times New Roman" w:cs="Times New Roman"/>
          <w:i/>
          <w:iCs/>
          <w:sz w:val="24"/>
          <w:szCs w:val="24"/>
        </w:rPr>
        <w:t xml:space="preserve">perestroika </w:t>
      </w:r>
      <w:r w:rsidRPr="002F507F">
        <w:rPr>
          <w:rFonts w:ascii="Times New Roman" w:hAnsi="Times New Roman" w:cs="Times New Roman"/>
          <w:sz w:val="24"/>
          <w:szCs w:val="24"/>
        </w:rPr>
        <w:t xml:space="preserve">ja </w:t>
      </w:r>
      <w:r w:rsidRPr="002F507F">
        <w:rPr>
          <w:rFonts w:ascii="Times New Roman" w:hAnsi="Times New Roman" w:cs="Times New Roman"/>
          <w:i/>
          <w:iCs/>
          <w:sz w:val="24"/>
          <w:szCs w:val="24"/>
        </w:rPr>
        <w:t>glasnost</w:t>
      </w:r>
      <w:r w:rsidRPr="002F507F">
        <w:rPr>
          <w:rFonts w:ascii="Times New Roman" w:hAnsi="Times New Roman" w:cs="Times New Roman"/>
          <w:sz w:val="24"/>
          <w:szCs w:val="24"/>
        </w:rPr>
        <w:t>, Mihhail Gorbatšov, Boris Jeltsin,</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Saksamaa ühinemine.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Eesti Vabariigi iseseisvuse taastamine. Laulev revolutsioon, Balti kett, põhiseadusliku korra</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taastamine.</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Maailm alates 1990. aastaist, üldülevaade, Euroopa Liidu laienemine, NATO laienemine, uued</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vastasseisud.</w:t>
      </w:r>
    </w:p>
    <w:p w:rsidR="008E5618" w:rsidRPr="002F507F" w:rsidRDefault="008E5618" w:rsidP="0006025D">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Kultuur ja eluolu 20. sajandi teisel poolel. Teaduse ja tehnika areng, aatomiuuringud,</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infotehnoloogia, massikultuur, naine ja ühiskondlik elu, muutused mentaliteedis.</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pStyle w:val="Vahedeta"/>
        <w:rPr>
          <w:rFonts w:ascii="Times New Roman" w:hAnsi="Times New Roman" w:cs="Times New Roman"/>
          <w:sz w:val="24"/>
          <w:szCs w:val="24"/>
          <w:u w:val="single"/>
        </w:rPr>
      </w:pPr>
      <w:r w:rsidRPr="002F507F">
        <w:rPr>
          <w:rFonts w:ascii="Times New Roman" w:hAnsi="Times New Roman" w:cs="Times New Roman"/>
          <w:sz w:val="24"/>
          <w:szCs w:val="24"/>
          <w:u w:val="single"/>
        </w:rPr>
        <w:t xml:space="preserve">Süvendavad/laiendavad teemad (õpetaja valikul): </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Külm sõda: NATO moodustamine; Korea sõda; 1956. aasta ülestõus Ungaris; Praha kevad 1968. Aastal; Suessi kriis, Berliini kriis; pingelõdvendus.</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Koloniaalsüsteemi lagunemine: uute sõltumatute riikide tekkimine; Iseseisvumisjärgsed arengud ja probleemid.</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Läänemaailm: J. Kennedy, R. Reagan;  Vietnami sõja mõju; K. Adenauer, W. </w:t>
      </w:r>
      <w:proofErr w:type="spellStart"/>
      <w:r w:rsidRPr="002F507F">
        <w:rPr>
          <w:rFonts w:ascii="Times New Roman" w:hAnsi="Times New Roman" w:cs="Times New Roman"/>
          <w:sz w:val="24"/>
          <w:szCs w:val="24"/>
        </w:rPr>
        <w:t>Brandt</w:t>
      </w:r>
      <w:proofErr w:type="spellEnd"/>
      <w:r w:rsidRPr="002F507F">
        <w:rPr>
          <w:rFonts w:ascii="Times New Roman" w:hAnsi="Times New Roman" w:cs="Times New Roman"/>
          <w:sz w:val="24"/>
          <w:szCs w:val="24"/>
        </w:rPr>
        <w:t>; Uus idapoliitika; sotsiaalne turumajandus; Euroopa Ühenduse rajamine, laienemine ja areng.</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Kommunistlikud riigid: kommunistlike riikide poliitika ja majanduse iseloomulikud jooned; VLO, VMN; Sotsialismimaad Euroopas; “Solidaarsus” Poolas.</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Hiina RV: Mao </w:t>
      </w:r>
      <w:proofErr w:type="spellStart"/>
      <w:r w:rsidRPr="002F507F">
        <w:rPr>
          <w:rFonts w:ascii="Times New Roman" w:hAnsi="Times New Roman" w:cs="Times New Roman"/>
          <w:sz w:val="24"/>
          <w:szCs w:val="24"/>
        </w:rPr>
        <w:t>Zedong</w:t>
      </w:r>
      <w:proofErr w:type="spellEnd"/>
      <w:r w:rsidRPr="002F507F">
        <w:rPr>
          <w:rFonts w:ascii="Times New Roman" w:hAnsi="Times New Roman" w:cs="Times New Roman"/>
          <w:sz w:val="24"/>
          <w:szCs w:val="24"/>
        </w:rPr>
        <w:t xml:space="preserve">,  kommunistlikud ümberkujundused; HRV välissuhted; liberaliseerimine, </w:t>
      </w:r>
      <w:proofErr w:type="spellStart"/>
      <w:r w:rsidRPr="002F507F">
        <w:rPr>
          <w:rFonts w:ascii="Times New Roman" w:hAnsi="Times New Roman" w:cs="Times New Roman"/>
          <w:sz w:val="24"/>
          <w:szCs w:val="24"/>
        </w:rPr>
        <w:t>Deng</w:t>
      </w:r>
      <w:proofErr w:type="spellEnd"/>
      <w:r w:rsidRPr="002F507F">
        <w:rPr>
          <w:rFonts w:ascii="Times New Roman" w:hAnsi="Times New Roman" w:cs="Times New Roman"/>
          <w:sz w:val="24"/>
          <w:szCs w:val="24"/>
        </w:rPr>
        <w:t xml:space="preserve"> </w:t>
      </w:r>
      <w:proofErr w:type="spellStart"/>
      <w:r w:rsidRPr="002F507F">
        <w:rPr>
          <w:rFonts w:ascii="Times New Roman" w:hAnsi="Times New Roman" w:cs="Times New Roman"/>
          <w:sz w:val="24"/>
          <w:szCs w:val="24"/>
        </w:rPr>
        <w:t>Xiaoping</w:t>
      </w:r>
      <w:proofErr w:type="spellEnd"/>
      <w:r w:rsidRPr="002F507F">
        <w:rPr>
          <w:rFonts w:ascii="Times New Roman" w:hAnsi="Times New Roman" w:cs="Times New Roman"/>
          <w:sz w:val="24"/>
          <w:szCs w:val="24"/>
        </w:rPr>
        <w:t>.</w:t>
      </w:r>
    </w:p>
    <w:p w:rsidR="008E5618" w:rsidRPr="002F507F" w:rsidRDefault="008E5618" w:rsidP="0006025D">
      <w:pPr>
        <w:pStyle w:val="Vahedeta"/>
        <w:jc w:val="both"/>
        <w:rPr>
          <w:rFonts w:ascii="Times New Roman" w:hAnsi="Times New Roman" w:cs="Times New Roman"/>
          <w:sz w:val="24"/>
          <w:szCs w:val="24"/>
          <w:u w:val="single"/>
        </w:rPr>
      </w:pPr>
      <w:proofErr w:type="spellStart"/>
      <w:r w:rsidRPr="002F507F">
        <w:rPr>
          <w:rFonts w:ascii="Times New Roman" w:hAnsi="Times New Roman" w:cs="Times New Roman"/>
          <w:sz w:val="24"/>
          <w:szCs w:val="24"/>
        </w:rPr>
        <w:t>Eesito</w:t>
      </w:r>
      <w:proofErr w:type="spellEnd"/>
      <w:r w:rsidRPr="002F507F">
        <w:rPr>
          <w:rFonts w:ascii="Times New Roman" w:hAnsi="Times New Roman" w:cs="Times New Roman"/>
          <w:sz w:val="24"/>
          <w:szCs w:val="24"/>
        </w:rPr>
        <w:t xml:space="preserve"> nõukogude okupatsiooni ajal: EKP KK VIII pleenum; Vastupanuliikumine; Välis-Eesti.</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Kommunistliku süsteemi lagunemine: riigipöördekatse NSV Liidus; VLO ja VMNi lagunemine; Berliini müüri langemine; Läti ja Leedu taasiseseisvumine.</w:t>
      </w:r>
    </w:p>
    <w:p w:rsidR="008E5618" w:rsidRPr="002F507F" w:rsidRDefault="008E5618" w:rsidP="0006025D">
      <w:pPr>
        <w:pStyle w:val="Vahedeta"/>
        <w:jc w:val="both"/>
        <w:rPr>
          <w:rFonts w:ascii="Times New Roman" w:hAnsi="Times New Roman" w:cs="Times New Roman"/>
          <w:sz w:val="24"/>
          <w:szCs w:val="24"/>
          <w:u w:val="single"/>
        </w:rPr>
      </w:pPr>
      <w:r w:rsidRPr="002F507F">
        <w:rPr>
          <w:rFonts w:ascii="Times New Roman" w:hAnsi="Times New Roman" w:cs="Times New Roman"/>
          <w:sz w:val="24"/>
          <w:szCs w:val="24"/>
        </w:rPr>
        <w:t>Eesti vabariigi iseseisvuse taastamine: f</w:t>
      </w:r>
      <w:r w:rsidRPr="002F507F">
        <w:rPr>
          <w:rFonts w:ascii="Times New Roman" w:eastAsia="Times New Roman" w:hAnsi="Times New Roman" w:cs="Times New Roman"/>
          <w:sz w:val="24"/>
          <w:szCs w:val="24"/>
        </w:rPr>
        <w:t>osforiidikampaania</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IME</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Eesti Muinsuskaitse Selts</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Rahvarinde</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moodustamine</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suveräänsusdeklaratsioon</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EV kodanike komiteede liikumine</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Põhiseaduse Assamblee moodustamine</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rahareform</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võõrvägede väljaviimine</w:t>
      </w:r>
      <w:r w:rsidRPr="002F507F">
        <w:rPr>
          <w:rFonts w:ascii="Times New Roman" w:hAnsi="Times New Roman" w:cs="Times New Roman"/>
          <w:sz w:val="24"/>
          <w:szCs w:val="24"/>
        </w:rPr>
        <w:t>.</w:t>
      </w:r>
    </w:p>
    <w:p w:rsidR="008E5618" w:rsidRPr="002F507F" w:rsidRDefault="008E5618" w:rsidP="0006025D">
      <w:pPr>
        <w:pStyle w:val="Vahedeta"/>
        <w:jc w:val="both"/>
        <w:rPr>
          <w:rFonts w:ascii="Times New Roman" w:hAnsi="Times New Roman" w:cs="Times New Roman"/>
          <w:b/>
          <w:bCs/>
          <w:sz w:val="24"/>
          <w:szCs w:val="24"/>
        </w:rPr>
      </w:pPr>
      <w:r w:rsidRPr="002F507F">
        <w:rPr>
          <w:rFonts w:ascii="Times New Roman" w:hAnsi="Times New Roman" w:cs="Times New Roman"/>
          <w:sz w:val="24"/>
          <w:szCs w:val="24"/>
        </w:rPr>
        <w:t xml:space="preserve">Maailm 1990. Aastail: </w:t>
      </w:r>
      <w:r w:rsidRPr="002F507F">
        <w:rPr>
          <w:rFonts w:ascii="Times New Roman" w:eastAsia="Times New Roman" w:hAnsi="Times New Roman" w:cs="Times New Roman"/>
          <w:sz w:val="24"/>
          <w:szCs w:val="24"/>
        </w:rPr>
        <w:t>RO ülesanded ja põhitegevus kaasaegses maailmas</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maailmamajandus pärast II maailmasõda</w:t>
      </w:r>
      <w:r w:rsidRPr="002F507F">
        <w:rPr>
          <w:rFonts w:ascii="Times New Roman" w:hAnsi="Times New Roman" w:cs="Times New Roman"/>
          <w:sz w:val="24"/>
          <w:szCs w:val="24"/>
        </w:rPr>
        <w:t>;</w:t>
      </w:r>
      <w:r w:rsid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Rahvusvaheline Valuutafond, Maailmapank</w:t>
      </w:r>
      <w:r w:rsidRPr="002F507F">
        <w:rPr>
          <w:rFonts w:ascii="Times New Roman" w:hAnsi="Times New Roman" w:cs="Times New Roman"/>
          <w:sz w:val="24"/>
          <w:szCs w:val="24"/>
        </w:rPr>
        <w:t>.</w:t>
      </w:r>
    </w:p>
    <w:p w:rsidR="008E5618" w:rsidRPr="002F507F" w:rsidRDefault="008E5618" w:rsidP="0006025D">
      <w:pPr>
        <w:pStyle w:val="Vahedeta"/>
        <w:jc w:val="both"/>
        <w:rPr>
          <w:rFonts w:ascii="Times New Roman" w:hAnsi="Times New Roman" w:cs="Times New Roman"/>
          <w:b/>
          <w:bCs/>
          <w:sz w:val="24"/>
          <w:szCs w:val="24"/>
        </w:rPr>
      </w:pPr>
      <w:r w:rsidRPr="002F507F">
        <w:rPr>
          <w:rFonts w:ascii="Times New Roman" w:eastAsia="Times New Roman" w:hAnsi="Times New Roman" w:cs="Times New Roman"/>
          <w:sz w:val="24"/>
          <w:szCs w:val="24"/>
        </w:rPr>
        <w:t>Kultuur ja el</w:t>
      </w:r>
      <w:r w:rsidRPr="002F507F">
        <w:rPr>
          <w:rFonts w:ascii="Times New Roman" w:hAnsi="Times New Roman" w:cs="Times New Roman"/>
          <w:sz w:val="24"/>
          <w:szCs w:val="24"/>
        </w:rPr>
        <w:t xml:space="preserve">uolu  20. sajandi teisel poolel: </w:t>
      </w:r>
      <w:r w:rsidRPr="002F507F">
        <w:rPr>
          <w:rFonts w:ascii="Times New Roman" w:eastAsia="Times New Roman" w:hAnsi="Times New Roman" w:cs="Times New Roman"/>
          <w:sz w:val="24"/>
          <w:szCs w:val="24"/>
        </w:rPr>
        <w:t>globaalprobleemid</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kirjandus ja kunst</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kino ja film</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muusika</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mood</w:t>
      </w:r>
      <w:r w:rsidRPr="002F507F">
        <w:rPr>
          <w:rFonts w:ascii="Times New Roman" w:hAnsi="Times New Roman" w:cs="Times New Roman"/>
          <w:sz w:val="24"/>
          <w:szCs w:val="24"/>
        </w:rPr>
        <w:t xml:space="preserve">; </w:t>
      </w:r>
      <w:r w:rsidRPr="002F507F">
        <w:rPr>
          <w:rFonts w:ascii="Times New Roman" w:eastAsia="Times New Roman" w:hAnsi="Times New Roman" w:cs="Times New Roman"/>
          <w:sz w:val="24"/>
          <w:szCs w:val="24"/>
        </w:rPr>
        <w:t>tants</w:t>
      </w:r>
      <w:r w:rsidRPr="002F507F">
        <w:rPr>
          <w:rFonts w:ascii="Times New Roman" w:hAnsi="Times New Roman" w:cs="Times New Roman"/>
          <w:sz w:val="24"/>
          <w:szCs w:val="24"/>
        </w:rPr>
        <w:t>.</w:t>
      </w:r>
    </w:p>
    <w:p w:rsidR="008E5618" w:rsidRPr="002F507F" w:rsidRDefault="008E5618" w:rsidP="008E5618">
      <w:pPr>
        <w:pStyle w:val="Vahedeta"/>
        <w:rPr>
          <w:rFonts w:ascii="Times New Roman" w:hAnsi="Times New Roman" w:cs="Times New Roman"/>
          <w:b/>
          <w:bCs/>
          <w:sz w:val="24"/>
          <w:szCs w:val="24"/>
        </w:rPr>
      </w:pPr>
    </w:p>
    <w:p w:rsidR="008E5618" w:rsidRPr="002F507F" w:rsidRDefault="008E5618" w:rsidP="008E5618">
      <w:pPr>
        <w:pStyle w:val="Vahedeta"/>
        <w:rPr>
          <w:rFonts w:ascii="Times New Roman" w:hAnsi="Times New Roman" w:cs="Times New Roman"/>
          <w:b/>
          <w:sz w:val="24"/>
          <w:szCs w:val="24"/>
        </w:rPr>
      </w:pPr>
      <w:proofErr w:type="spellStart"/>
      <w:r w:rsidRPr="002F507F">
        <w:rPr>
          <w:rFonts w:ascii="Times New Roman" w:hAnsi="Times New Roman" w:cs="Times New Roman"/>
          <w:b/>
          <w:sz w:val="24"/>
          <w:szCs w:val="24"/>
        </w:rPr>
        <w:t>Lõiming</w:t>
      </w:r>
      <w:proofErr w:type="spellEnd"/>
    </w:p>
    <w:p w:rsidR="008E5618" w:rsidRPr="002F507F" w:rsidRDefault="008E5618" w:rsidP="008E5618">
      <w:pPr>
        <w:pStyle w:val="Vahedeta"/>
        <w:numPr>
          <w:ilvl w:val="0"/>
          <w:numId w:val="1"/>
        </w:numPr>
        <w:rPr>
          <w:rFonts w:ascii="Times New Roman" w:hAnsi="Times New Roman" w:cs="Times New Roman"/>
          <w:b/>
          <w:sz w:val="24"/>
          <w:szCs w:val="24"/>
        </w:rPr>
      </w:pPr>
      <w:r w:rsidRPr="002F507F">
        <w:rPr>
          <w:rFonts w:ascii="Times New Roman" w:hAnsi="Times New Roman" w:cs="Times New Roman"/>
          <w:b/>
          <w:sz w:val="24"/>
          <w:szCs w:val="24"/>
        </w:rPr>
        <w:t>Õppeained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 xml:space="preserve">Kirjandus: </w:t>
      </w:r>
      <w:r w:rsidRPr="002F507F">
        <w:rPr>
          <w:rFonts w:ascii="Times New Roman" w:eastAsia="Times New Roman" w:hAnsi="Times New Roman" w:cs="Times New Roman"/>
          <w:sz w:val="24"/>
          <w:szCs w:val="24"/>
        </w:rPr>
        <w:t>inimene sõjas, val</w:t>
      </w:r>
      <w:r w:rsidRPr="002F507F">
        <w:rPr>
          <w:rFonts w:ascii="Times New Roman" w:hAnsi="Times New Roman" w:cs="Times New Roman"/>
          <w:sz w:val="24"/>
          <w:szCs w:val="24"/>
        </w:rPr>
        <w:t>ikute ees; elulood</w:t>
      </w:r>
    </w:p>
    <w:p w:rsidR="008E5618" w:rsidRPr="002F507F" w:rsidRDefault="008E5618" w:rsidP="008E5618">
      <w:pPr>
        <w:pStyle w:val="Vahedeta"/>
        <w:rPr>
          <w:rFonts w:ascii="Times New Roman" w:eastAsia="Times New Roman" w:hAnsi="Times New Roman" w:cs="Times New Roman"/>
          <w:sz w:val="24"/>
          <w:szCs w:val="24"/>
        </w:rPr>
      </w:pPr>
      <w:r w:rsidRPr="002F507F">
        <w:rPr>
          <w:rFonts w:ascii="Times New Roman" w:hAnsi="Times New Roman" w:cs="Times New Roman"/>
          <w:sz w:val="24"/>
          <w:szCs w:val="24"/>
        </w:rPr>
        <w:t>Kirjandus, muusika, kunst</w:t>
      </w:r>
      <w:r w:rsidRPr="002F507F">
        <w:rPr>
          <w:rFonts w:ascii="Times New Roman" w:eastAsia="Times New Roman" w:hAnsi="Times New Roman" w:cs="Times New Roman"/>
          <w:sz w:val="24"/>
          <w:szCs w:val="24"/>
        </w:rPr>
        <w:t xml:space="preserve">: </w:t>
      </w:r>
      <w:r w:rsidRPr="002F507F">
        <w:rPr>
          <w:rFonts w:ascii="Times New Roman" w:hAnsi="Times New Roman" w:cs="Times New Roman"/>
          <w:sz w:val="24"/>
          <w:szCs w:val="24"/>
        </w:rPr>
        <w:t>eluolu; ühislaulud.</w:t>
      </w:r>
    </w:p>
    <w:p w:rsidR="008E5618" w:rsidRPr="002F507F" w:rsidRDefault="008E5618" w:rsidP="008E5618">
      <w:pPr>
        <w:pStyle w:val="Vahedeta"/>
        <w:rPr>
          <w:rFonts w:ascii="Times New Roman" w:hAnsi="Times New Roman" w:cs="Times New Roman"/>
          <w:sz w:val="24"/>
          <w:szCs w:val="24"/>
        </w:rPr>
      </w:pPr>
      <w:r w:rsidRPr="002F507F">
        <w:rPr>
          <w:rFonts w:ascii="Times New Roman" w:eastAsia="Times New Roman" w:hAnsi="Times New Roman" w:cs="Times New Roman"/>
          <w:sz w:val="24"/>
          <w:szCs w:val="24"/>
        </w:rPr>
        <w:lastRenderedPageBreak/>
        <w:t>Geograafia: Euroopa ja maailma poliitiline</w:t>
      </w:r>
      <w:r w:rsidRPr="002F507F">
        <w:rPr>
          <w:rFonts w:ascii="Times New Roman" w:hAnsi="Times New Roman" w:cs="Times New Roman"/>
          <w:sz w:val="24"/>
          <w:szCs w:val="24"/>
        </w:rPr>
        <w:t xml:space="preserve"> kaart</w:t>
      </w:r>
    </w:p>
    <w:p w:rsidR="008E5618" w:rsidRPr="002F507F" w:rsidRDefault="008E5618" w:rsidP="008E5618">
      <w:pPr>
        <w:pStyle w:val="Vahedeta"/>
        <w:rPr>
          <w:rFonts w:ascii="Times New Roman" w:eastAsia="Times New Roman" w:hAnsi="Times New Roman" w:cs="Times New Roman"/>
          <w:sz w:val="24"/>
          <w:szCs w:val="24"/>
        </w:rPr>
      </w:pPr>
      <w:r w:rsidRPr="002F507F">
        <w:rPr>
          <w:rFonts w:ascii="Times New Roman" w:hAnsi="Times New Roman" w:cs="Times New Roman"/>
          <w:sz w:val="24"/>
          <w:szCs w:val="24"/>
        </w:rPr>
        <w:t>R</w:t>
      </w:r>
      <w:r w:rsidRPr="002F507F">
        <w:rPr>
          <w:rFonts w:ascii="Times New Roman" w:eastAsia="Times New Roman" w:hAnsi="Times New Roman" w:cs="Times New Roman"/>
          <w:sz w:val="24"/>
          <w:szCs w:val="24"/>
        </w:rPr>
        <w:t>eaalained ja loodusained:</w:t>
      </w:r>
      <w:r w:rsidRPr="002F507F">
        <w:rPr>
          <w:rFonts w:ascii="Times New Roman" w:hAnsi="Times New Roman" w:cs="Times New Roman"/>
          <w:sz w:val="24"/>
          <w:szCs w:val="24"/>
        </w:rPr>
        <w:t xml:space="preserve"> muutused igapäeva-elus</w:t>
      </w:r>
    </w:p>
    <w:p w:rsidR="008E5618" w:rsidRPr="002F507F" w:rsidRDefault="008E5618" w:rsidP="008E5618">
      <w:pPr>
        <w:pStyle w:val="Vahedeta"/>
        <w:ind w:left="360"/>
        <w:rPr>
          <w:rFonts w:ascii="Times New Roman" w:hAnsi="Times New Roman" w:cs="Times New Roman"/>
          <w:b/>
          <w:sz w:val="24"/>
          <w:szCs w:val="24"/>
        </w:rPr>
      </w:pPr>
    </w:p>
    <w:p w:rsidR="008E5618" w:rsidRPr="002F507F" w:rsidRDefault="008E5618" w:rsidP="008E5618">
      <w:pPr>
        <w:pStyle w:val="Vahedeta"/>
        <w:numPr>
          <w:ilvl w:val="0"/>
          <w:numId w:val="1"/>
        </w:numPr>
        <w:rPr>
          <w:rFonts w:ascii="Times New Roman" w:hAnsi="Times New Roman" w:cs="Times New Roman"/>
          <w:b/>
          <w:sz w:val="24"/>
          <w:szCs w:val="24"/>
        </w:rPr>
      </w:pPr>
      <w:r w:rsidRPr="002F507F">
        <w:rPr>
          <w:rFonts w:ascii="Times New Roman" w:hAnsi="Times New Roman" w:cs="Times New Roman"/>
          <w:b/>
          <w:sz w:val="24"/>
          <w:szCs w:val="24"/>
        </w:rPr>
        <w:t>Pädevused</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eastAsia="Times New Roman" w:hAnsi="Times New Roman" w:cs="Times New Roman"/>
          <w:sz w:val="24"/>
          <w:szCs w:val="24"/>
        </w:rPr>
        <w:t>suut</w:t>
      </w:r>
      <w:r w:rsidRPr="002F507F">
        <w:rPr>
          <w:rFonts w:ascii="Times New Roman" w:hAnsi="Times New Roman" w:cs="Times New Roman"/>
          <w:sz w:val="24"/>
          <w:szCs w:val="24"/>
        </w:rPr>
        <w:t>likkus mõista erinevate keskkon</w:t>
      </w:r>
      <w:r w:rsidRPr="002F507F">
        <w:rPr>
          <w:rFonts w:ascii="Times New Roman" w:eastAsia="Times New Roman" w:hAnsi="Times New Roman" w:cs="Times New Roman"/>
          <w:sz w:val="24"/>
          <w:szCs w:val="24"/>
        </w:rPr>
        <w:t xml:space="preserve">dade reegleid, </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eastAsia="Times New Roman" w:hAnsi="Times New Roman" w:cs="Times New Roman"/>
          <w:sz w:val="24"/>
          <w:szCs w:val="24"/>
        </w:rPr>
        <w:t>suutlikkus a</w:t>
      </w:r>
      <w:r w:rsidRPr="002F507F">
        <w:rPr>
          <w:rFonts w:ascii="Times New Roman" w:hAnsi="Times New Roman" w:cs="Times New Roman"/>
          <w:sz w:val="24"/>
          <w:szCs w:val="24"/>
        </w:rPr>
        <w:t>nalüüsida põhjusi ja tagajärgi;</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eastAsia="Times New Roman" w:hAnsi="Times New Roman" w:cs="Times New Roman"/>
          <w:sz w:val="24"/>
          <w:szCs w:val="24"/>
        </w:rPr>
        <w:t>suuta mõ</w:t>
      </w:r>
      <w:r w:rsidRPr="002F507F">
        <w:rPr>
          <w:rFonts w:ascii="Times New Roman" w:hAnsi="Times New Roman" w:cs="Times New Roman"/>
          <w:sz w:val="24"/>
          <w:szCs w:val="24"/>
        </w:rPr>
        <w:t>ista seoseid tänapäeva ja varemtoimunu vahel;</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eastAsia="Times New Roman" w:hAnsi="Times New Roman" w:cs="Times New Roman"/>
          <w:sz w:val="24"/>
          <w:szCs w:val="24"/>
        </w:rPr>
        <w:t>suutlik</w:t>
      </w:r>
      <w:r w:rsidRPr="002F507F">
        <w:rPr>
          <w:rFonts w:ascii="Times New Roman" w:hAnsi="Times New Roman" w:cs="Times New Roman"/>
          <w:sz w:val="24"/>
          <w:szCs w:val="24"/>
        </w:rPr>
        <w:t>kus näha probleeme;</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hAnsi="Times New Roman" w:cs="Times New Roman"/>
          <w:sz w:val="24"/>
          <w:szCs w:val="24"/>
        </w:rPr>
        <w:t>suutlikkus teha koostööd;</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hAnsi="Times New Roman" w:cs="Times New Roman"/>
          <w:sz w:val="24"/>
          <w:szCs w:val="24"/>
        </w:rPr>
        <w:t>lugu</w:t>
      </w:r>
      <w:r w:rsidRPr="002F507F">
        <w:rPr>
          <w:rFonts w:ascii="Times New Roman" w:eastAsia="Times New Roman" w:hAnsi="Times New Roman" w:cs="Times New Roman"/>
          <w:sz w:val="24"/>
          <w:szCs w:val="24"/>
        </w:rPr>
        <w:t>pidamin</w:t>
      </w:r>
      <w:r w:rsidRPr="002F507F">
        <w:rPr>
          <w:rFonts w:ascii="Times New Roman" w:hAnsi="Times New Roman" w:cs="Times New Roman"/>
          <w:sz w:val="24"/>
          <w:szCs w:val="24"/>
        </w:rPr>
        <w:t>e erinevate rahvaste traditsioonide vastu;</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eastAsia="Times New Roman" w:hAnsi="Times New Roman" w:cs="Times New Roman"/>
          <w:sz w:val="24"/>
          <w:szCs w:val="24"/>
        </w:rPr>
        <w:t>oskus võrr</w:t>
      </w:r>
      <w:r w:rsidRPr="002F507F">
        <w:rPr>
          <w:rFonts w:ascii="Times New Roman" w:hAnsi="Times New Roman" w:cs="Times New Roman"/>
          <w:sz w:val="24"/>
          <w:szCs w:val="24"/>
        </w:rPr>
        <w:t>elda erinevate ajastute väärtus</w:t>
      </w:r>
      <w:r w:rsidRPr="002F507F">
        <w:rPr>
          <w:rFonts w:ascii="Times New Roman" w:eastAsia="Times New Roman" w:hAnsi="Times New Roman" w:cs="Times New Roman"/>
          <w:sz w:val="24"/>
          <w:szCs w:val="24"/>
        </w:rPr>
        <w:t>h</w:t>
      </w:r>
      <w:r w:rsidRPr="002F507F">
        <w:rPr>
          <w:rFonts w:ascii="Times New Roman" w:hAnsi="Times New Roman" w:cs="Times New Roman"/>
          <w:sz w:val="24"/>
          <w:szCs w:val="24"/>
        </w:rPr>
        <w:t>innanguid, osata neid aktseptee</w:t>
      </w:r>
      <w:r w:rsidRPr="002F507F">
        <w:rPr>
          <w:rFonts w:ascii="Times New Roman" w:eastAsia="Times New Roman" w:hAnsi="Times New Roman" w:cs="Times New Roman"/>
          <w:sz w:val="24"/>
          <w:szCs w:val="24"/>
        </w:rPr>
        <w:t>rida</w:t>
      </w:r>
      <w:r w:rsidRPr="002F507F">
        <w:rPr>
          <w:rFonts w:ascii="Times New Roman" w:hAnsi="Times New Roman" w:cs="Times New Roman"/>
          <w:sz w:val="24"/>
          <w:szCs w:val="24"/>
        </w:rPr>
        <w:t>;</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hAnsi="Times New Roman" w:cs="Times New Roman"/>
          <w:sz w:val="24"/>
          <w:szCs w:val="24"/>
        </w:rPr>
        <w:t>mõista tehnoloogiliste kompo</w:t>
      </w:r>
      <w:r w:rsidRPr="002F507F">
        <w:rPr>
          <w:rFonts w:ascii="Times New Roman" w:eastAsia="Times New Roman" w:hAnsi="Times New Roman" w:cs="Times New Roman"/>
          <w:sz w:val="24"/>
          <w:szCs w:val="24"/>
        </w:rPr>
        <w:t>nentide osa ühis</w:t>
      </w:r>
      <w:r w:rsidRPr="002F507F">
        <w:rPr>
          <w:rFonts w:ascii="Times New Roman" w:hAnsi="Times New Roman" w:cs="Times New Roman"/>
          <w:sz w:val="24"/>
          <w:szCs w:val="24"/>
        </w:rPr>
        <w:t>konna arengus;</w:t>
      </w:r>
    </w:p>
    <w:p w:rsidR="008E5618" w:rsidRPr="002F507F" w:rsidRDefault="008E5618" w:rsidP="008E5618">
      <w:pPr>
        <w:pStyle w:val="Vahedeta"/>
        <w:numPr>
          <w:ilvl w:val="0"/>
          <w:numId w:val="7"/>
        </w:numPr>
        <w:rPr>
          <w:rFonts w:ascii="Times New Roman" w:hAnsi="Times New Roman" w:cs="Times New Roman"/>
          <w:sz w:val="24"/>
          <w:szCs w:val="24"/>
        </w:rPr>
      </w:pPr>
      <w:r w:rsidRPr="002F507F">
        <w:rPr>
          <w:rFonts w:ascii="Times New Roman" w:hAnsi="Times New Roman" w:cs="Times New Roman"/>
          <w:sz w:val="24"/>
          <w:szCs w:val="24"/>
        </w:rPr>
        <w:t>osata rakendada teavet õppetöös.</w:t>
      </w:r>
    </w:p>
    <w:p w:rsidR="008E5618" w:rsidRPr="002F507F" w:rsidRDefault="008E5618" w:rsidP="008E5618">
      <w:pPr>
        <w:pStyle w:val="Vahedeta"/>
        <w:ind w:left="360"/>
        <w:rPr>
          <w:rFonts w:ascii="Times New Roman" w:hAnsi="Times New Roman" w:cs="Times New Roman"/>
          <w:b/>
          <w:sz w:val="24"/>
          <w:szCs w:val="24"/>
        </w:rPr>
      </w:pPr>
    </w:p>
    <w:p w:rsidR="008E5618" w:rsidRPr="002F507F" w:rsidRDefault="008E5618" w:rsidP="008E5618">
      <w:pPr>
        <w:pStyle w:val="Vahedeta"/>
        <w:numPr>
          <w:ilvl w:val="0"/>
          <w:numId w:val="2"/>
        </w:numPr>
        <w:rPr>
          <w:rFonts w:ascii="Times New Roman" w:hAnsi="Times New Roman" w:cs="Times New Roman"/>
          <w:b/>
          <w:sz w:val="24"/>
          <w:szCs w:val="24"/>
        </w:rPr>
      </w:pPr>
      <w:r w:rsidRPr="002F507F">
        <w:rPr>
          <w:rFonts w:ascii="Times New Roman" w:hAnsi="Times New Roman" w:cs="Times New Roman"/>
          <w:b/>
          <w:sz w:val="24"/>
          <w:szCs w:val="24"/>
        </w:rPr>
        <w:t>Läbivad teemad</w:t>
      </w:r>
    </w:p>
    <w:p w:rsidR="008E5618" w:rsidRPr="002F507F" w:rsidRDefault="008E5618" w:rsidP="008E5618">
      <w:pPr>
        <w:pStyle w:val="Vahedeta"/>
        <w:numPr>
          <w:ilvl w:val="0"/>
          <w:numId w:val="3"/>
        </w:numPr>
        <w:rPr>
          <w:rFonts w:ascii="Times New Roman" w:hAnsi="Times New Roman" w:cs="Times New Roman"/>
          <w:i/>
          <w:sz w:val="24"/>
          <w:szCs w:val="24"/>
        </w:rPr>
      </w:pPr>
      <w:r w:rsidRPr="002F507F">
        <w:rPr>
          <w:rFonts w:ascii="Times New Roman" w:hAnsi="Times New Roman" w:cs="Times New Roman"/>
          <w:i/>
          <w:sz w:val="24"/>
          <w:szCs w:val="24"/>
        </w:rPr>
        <w:t>Ühiskonna jätkusuutlikkus;</w:t>
      </w:r>
    </w:p>
    <w:p w:rsidR="008E5618" w:rsidRPr="002F507F" w:rsidRDefault="008E5618" w:rsidP="008E5618">
      <w:pPr>
        <w:pStyle w:val="Vahedeta"/>
        <w:numPr>
          <w:ilvl w:val="0"/>
          <w:numId w:val="3"/>
        </w:numPr>
        <w:rPr>
          <w:rFonts w:ascii="Times New Roman" w:hAnsi="Times New Roman" w:cs="Times New Roman"/>
          <w:i/>
          <w:sz w:val="24"/>
          <w:szCs w:val="24"/>
        </w:rPr>
      </w:pPr>
      <w:r w:rsidRPr="002F507F">
        <w:rPr>
          <w:rFonts w:ascii="Times New Roman" w:hAnsi="Times New Roman" w:cs="Times New Roman"/>
          <w:i/>
          <w:sz w:val="24"/>
          <w:szCs w:val="24"/>
        </w:rPr>
        <w:t>Kultuuriline identiteet;</w:t>
      </w:r>
    </w:p>
    <w:p w:rsidR="008E5618" w:rsidRPr="002F507F" w:rsidRDefault="008E5618" w:rsidP="008E5618">
      <w:pPr>
        <w:pStyle w:val="Vahedeta"/>
        <w:numPr>
          <w:ilvl w:val="0"/>
          <w:numId w:val="3"/>
        </w:numPr>
        <w:rPr>
          <w:rFonts w:ascii="Times New Roman" w:hAnsi="Times New Roman" w:cs="Times New Roman"/>
          <w:i/>
          <w:sz w:val="24"/>
          <w:szCs w:val="24"/>
        </w:rPr>
      </w:pPr>
      <w:r w:rsidRPr="002F507F">
        <w:rPr>
          <w:rFonts w:ascii="Times New Roman" w:hAnsi="Times New Roman" w:cs="Times New Roman"/>
          <w:i/>
          <w:sz w:val="24"/>
          <w:szCs w:val="24"/>
        </w:rPr>
        <w:t>Tehnoloogia ja innovatsioon;</w:t>
      </w:r>
    </w:p>
    <w:p w:rsidR="008E5618" w:rsidRPr="002F507F" w:rsidRDefault="008E5618" w:rsidP="008E5618">
      <w:pPr>
        <w:pStyle w:val="Vahedeta"/>
        <w:numPr>
          <w:ilvl w:val="0"/>
          <w:numId w:val="3"/>
        </w:numPr>
        <w:rPr>
          <w:rFonts w:ascii="Times New Roman" w:hAnsi="Times New Roman" w:cs="Times New Roman"/>
          <w:i/>
          <w:sz w:val="24"/>
          <w:szCs w:val="24"/>
        </w:rPr>
      </w:pPr>
      <w:r w:rsidRPr="002F507F">
        <w:rPr>
          <w:rFonts w:ascii="Times New Roman" w:hAnsi="Times New Roman" w:cs="Times New Roman"/>
          <w:i/>
          <w:sz w:val="24"/>
          <w:szCs w:val="24"/>
        </w:rPr>
        <w:t>Väärtused ja kõlblus;</w:t>
      </w:r>
    </w:p>
    <w:p w:rsidR="008E5618" w:rsidRPr="002F507F" w:rsidRDefault="008E5618" w:rsidP="008E5618">
      <w:pPr>
        <w:pStyle w:val="Vahedeta"/>
        <w:numPr>
          <w:ilvl w:val="0"/>
          <w:numId w:val="3"/>
        </w:numPr>
        <w:rPr>
          <w:rFonts w:ascii="Times New Roman" w:hAnsi="Times New Roman" w:cs="Times New Roman"/>
          <w:i/>
          <w:sz w:val="24"/>
          <w:szCs w:val="24"/>
        </w:rPr>
      </w:pPr>
      <w:r w:rsidRPr="002F507F">
        <w:rPr>
          <w:rFonts w:ascii="Times New Roman" w:hAnsi="Times New Roman" w:cs="Times New Roman"/>
          <w:i/>
          <w:sz w:val="24"/>
          <w:szCs w:val="24"/>
        </w:rPr>
        <w:t>Tervislik eluviis</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Põhikooli lõpetaja:</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1) iseloomustab ajaloo põhietappe näidete kaudu;</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2) mõistab eri ajastute kultuuripanust ning iseloomustab tähtsamaid ajaloosündmusi, isikuid</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ja kultuurinähtusi;</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3) võrdleb ajaloosündmusi ja -nähtusi, leiab sarnasusi ja erinevusi, toob esile põhjusi ja</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 xml:space="preserve">    tagajärgi, arutleb märksõnade/küsimuste toel, kujundab oma seisukoha ning põhjendab</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 xml:space="preserve">    seda nii suuliselt kui ka kirjalikult;</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4) teab Eesti ühiskonna arengujärke ja tähtsamaid ajaloosündmusi, seostab kodukoha, Eesti ja</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Euroopa ajalugu maailma ajalooga ning saab aru, et ajaloosündmusi võib tõlgendada</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 xml:space="preserve">    mitmeti;</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5) töötab mitmesuguste ajalooallikatega, kommenteerib ja hindab neid kriitiliselt;</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6) otsib, analüüsib ja kasutab ajalooinfot, koostab kava ja mõistekaarti, ajalooreferaati ja</w:t>
      </w:r>
      <w:r w:rsidR="0006025D" w:rsidRPr="002F507F">
        <w:rPr>
          <w:rFonts w:ascii="Times New Roman" w:hAnsi="Times New Roman" w:cs="Times New Roman"/>
          <w:sz w:val="24"/>
          <w:szCs w:val="24"/>
        </w:rPr>
        <w:t xml:space="preserve"> </w:t>
      </w:r>
      <w:r w:rsidRPr="002F507F">
        <w:rPr>
          <w:rFonts w:ascii="Times New Roman" w:hAnsi="Times New Roman" w:cs="Times New Roman"/>
          <w:sz w:val="24"/>
          <w:szCs w:val="24"/>
        </w:rPr>
        <w:t xml:space="preserve">    lühiuurimust, esitleb seda suuliselt ja kirjalikult ning IKT vahendeid kasutades;</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7) töötab kaardiga ja koostab lihtsamaid skeeme;</w:t>
      </w:r>
    </w:p>
    <w:p w:rsidR="008E5618" w:rsidRPr="002F507F" w:rsidRDefault="008E5618" w:rsidP="0006025D">
      <w:pPr>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8) asetab end minevikus elanud inimese olukorda.</w:t>
      </w:r>
    </w:p>
    <w:p w:rsidR="008E5618" w:rsidRPr="002F507F" w:rsidRDefault="008E5618" w:rsidP="008E5618">
      <w:pPr>
        <w:tabs>
          <w:tab w:val="left" w:pos="426"/>
        </w:tabs>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4. Õppetegevus</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Õppeprotsessi läbiviimisel on väga oluline õppetegevuste eakohane organiseerimine, varem omandatuga arvestamine. Tähtis on, et õpilastel ei kaoks huvi ajaloo õppimise vastu. </w:t>
      </w:r>
    </w:p>
    <w:p w:rsidR="008E5618" w:rsidRPr="002F507F" w:rsidRDefault="008E5618" w:rsidP="0006025D">
      <w:pPr>
        <w:pStyle w:val="Vahedeta"/>
        <w:jc w:val="both"/>
        <w:rPr>
          <w:rFonts w:ascii="Times New Roman" w:hAnsi="Times New Roman" w:cs="Times New Roman"/>
          <w:sz w:val="24"/>
          <w:szCs w:val="24"/>
        </w:rPr>
      </w:pPr>
    </w:p>
    <w:p w:rsidR="008E5618" w:rsidRPr="002F507F" w:rsidRDefault="008E5618" w:rsidP="0006025D">
      <w:pPr>
        <w:pStyle w:val="Vahedeta"/>
        <w:jc w:val="both"/>
      </w:pPr>
      <w:r w:rsidRPr="002F507F">
        <w:rPr>
          <w:rFonts w:ascii="Times New Roman" w:hAnsi="Times New Roman" w:cs="Times New Roman"/>
          <w:sz w:val="24"/>
          <w:szCs w:val="24"/>
        </w:rPr>
        <w:t>Töötatakse individuaalselt, paaris ja rühmas. Kasutatakse erinevaid õppemeetodeid, sh aktiivõpet: vestlus, diskussioon, väitlused, projektõpe, loovülesande, kava, ajajoone, skeemi ja plaani, õpimapi koostamine, rolli- ja otsustusmängud, praktilised ja uurimistööd (nt töö allikate ja kaardiga, töölehe ja kontuurkaardi täitmine, arutluse kirjutamine, infootsing teabeallikatest ja infoanalüüs), tegevuspõhine õpe (nt dramatiseeringud, mudelite ja makettide valmistamine); õppekäigud ja muuseumikülastused.</w:t>
      </w:r>
    </w:p>
    <w:p w:rsidR="008E5618" w:rsidRPr="002F507F" w:rsidRDefault="008E5618" w:rsidP="0006025D">
      <w:pPr>
        <w:pStyle w:val="Vahedeta"/>
        <w:jc w:val="both"/>
        <w:rPr>
          <w:rFonts w:ascii="Times New Roman" w:hAnsi="Times New Roman" w:cs="Times New Roman"/>
          <w:sz w:val="24"/>
          <w:szCs w:val="24"/>
        </w:rPr>
      </w:pP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lastRenderedPageBreak/>
        <w:t xml:space="preserve">Kaardi alusel õpitakse tundma, mis territoriaalsed muutused toimusid </w:t>
      </w:r>
      <w:proofErr w:type="spellStart"/>
      <w:r w:rsidRPr="002F507F">
        <w:rPr>
          <w:rFonts w:ascii="Times New Roman" w:hAnsi="Times New Roman" w:cs="Times New Roman"/>
          <w:sz w:val="24"/>
          <w:szCs w:val="24"/>
        </w:rPr>
        <w:t>Versailles`</w:t>
      </w:r>
      <w:proofErr w:type="spellEnd"/>
      <w:r w:rsidRPr="002F507F">
        <w:rPr>
          <w:rFonts w:ascii="Times New Roman" w:hAnsi="Times New Roman" w:cs="Times New Roman"/>
          <w:sz w:val="24"/>
          <w:szCs w:val="24"/>
        </w:rPr>
        <w:t xml:space="preserve"> rahulepingu järel: Saksamaa piirid, impeeriumide lagunemine, iseseisvunud riigid. Võrreldakse kaardiga enne Esimest maailmasõda. Samuti õpitakse kaardi alusel tundma muutusi Teise maailmasõja järel: Saksamaa piirid, Saksamaa lõhestamine, iseseisvate riikide kadumine, tähtsamad rinded ja lahingud, MRP mõjusfäärid. Võrreldakse kaardiga enne Teist maailmasõda.</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Õpitakse tundma rahvusvahelise elu sündmusi, erinevate riikide välispoliitilisi taotlusi, analüüsitakse </w:t>
      </w:r>
      <w:proofErr w:type="spellStart"/>
      <w:r w:rsidRPr="002F507F">
        <w:rPr>
          <w:rFonts w:ascii="Times New Roman" w:hAnsi="Times New Roman" w:cs="Times New Roman"/>
          <w:sz w:val="24"/>
          <w:szCs w:val="24"/>
        </w:rPr>
        <w:t>Versailles`</w:t>
      </w:r>
      <w:proofErr w:type="spellEnd"/>
      <w:r w:rsidRPr="002F507F">
        <w:rPr>
          <w:rFonts w:ascii="Times New Roman" w:hAnsi="Times New Roman" w:cs="Times New Roman"/>
          <w:sz w:val="24"/>
          <w:szCs w:val="24"/>
        </w:rPr>
        <w:t xml:space="preserve"> süsteemi mõju, ülemaailmse majanduskriisi mõju, tehakse järeldusi, miks rahvusvaheline olukord teravnes. Iseloomustatakse ja võrreldakse demokraatiat ja diktatuuri. Analüüsitakse diktatuuri eri vormide sarnasusi ja erinevusi. Õpitakse tundma Teise maailmasõja eelset rahvusvahelist olukorda ja riikidevahelisi suhteid, välja tooma Teise maailmasõja põhjusi.</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Analüüsitakse allikaid, sh dokumente ja õpitakse tundma baaside lepingu ja MRP lisaprotokollide sisu ning olukorda, milles lepingud sõlmiti, tehakse dokumentidele tuginedes järeldusi ja antakse hinnanguid. Õpitakse tundma sündmuste kronoloogiat Eestis ja sündmuste seotust rahvusvahelise olukorraga. Analüüsitakse Eesti Vabariigi võimalusi ja valikuid Teise maailmasõja eel ja ajal. </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 xml:space="preserve">Õpitakse tundma ajalooliste isikute elu ja tegevust. Suunatakse õpilasi ise informatsiooni otsima, erinevaid infokanaleid kasutama. Õpitakse tundma Eesti Vabariigi ajaloo põhisisu ja arengu põhijooni. Õpitakse tundma üldisi muudatusi nii maailma kui eesti kultuuri arengus. Õpilased koostavad esitlusi individuaalselt või rühmatöö tutvustamiseks IKT vahendeid kasutades. </w:t>
      </w: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rPr>
        <w:t>Ajalooalane uurimustöö võib olla elusolevate vanema põlvkonna esindajate või sugulaste elukäigu uurimine, seoste loomine õpitud lähiajaloo, pereloo ja kodukoha ajaloo vahel.</w:t>
      </w: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p>
    <w:p w:rsidR="008E5618" w:rsidRPr="002F507F" w:rsidRDefault="008E5618" w:rsidP="008E5618">
      <w:pPr>
        <w:autoSpaceDE w:val="0"/>
        <w:autoSpaceDN w:val="0"/>
        <w:adjustRightInd w:val="0"/>
        <w:spacing w:after="0" w:line="240" w:lineRule="auto"/>
        <w:rPr>
          <w:rFonts w:ascii="Times New Roman" w:hAnsi="Times New Roman" w:cs="Times New Roman"/>
          <w:b/>
          <w:bCs/>
          <w:sz w:val="24"/>
          <w:szCs w:val="24"/>
        </w:rPr>
      </w:pPr>
      <w:r w:rsidRPr="002F507F">
        <w:rPr>
          <w:rFonts w:ascii="Times New Roman" w:hAnsi="Times New Roman" w:cs="Times New Roman"/>
          <w:b/>
          <w:bCs/>
          <w:sz w:val="24"/>
          <w:szCs w:val="24"/>
        </w:rPr>
        <w:t>5. Hindamine</w:t>
      </w:r>
    </w:p>
    <w:p w:rsidR="008E5618" w:rsidRPr="002F507F" w:rsidRDefault="008E5618" w:rsidP="00995300">
      <w:pPr>
        <w:autoSpaceDE w:val="0"/>
        <w:autoSpaceDN w:val="0"/>
        <w:adjustRightInd w:val="0"/>
        <w:spacing w:after="0" w:line="240" w:lineRule="auto"/>
        <w:jc w:val="both"/>
        <w:rPr>
          <w:rFonts w:ascii="Times New Roman" w:hAnsi="Times New Roman" w:cs="Times New Roman"/>
          <w:sz w:val="24"/>
          <w:szCs w:val="24"/>
        </w:rPr>
      </w:pPr>
      <w:r w:rsidRPr="002F507F">
        <w:rPr>
          <w:rFonts w:ascii="Times New Roman" w:hAnsi="Times New Roman" w:cs="Times New Roman"/>
          <w:sz w:val="24"/>
          <w:szCs w:val="24"/>
        </w:rPr>
        <w:t>Õpitulemuste kontrollimise ja hindamise vormid peaksid olema mitmekesised, sisaldama suulist ja</w:t>
      </w:r>
      <w:r w:rsidR="00995300" w:rsidRPr="002F507F">
        <w:rPr>
          <w:rFonts w:ascii="Times New Roman" w:hAnsi="Times New Roman" w:cs="Times New Roman"/>
          <w:sz w:val="24"/>
          <w:szCs w:val="24"/>
        </w:rPr>
        <w:t xml:space="preserve"> </w:t>
      </w:r>
      <w:r w:rsidRPr="002F507F">
        <w:rPr>
          <w:rFonts w:ascii="Times New Roman" w:hAnsi="Times New Roman" w:cs="Times New Roman"/>
          <w:sz w:val="24"/>
          <w:szCs w:val="24"/>
        </w:rPr>
        <w:t>kirjalikku küsitlust, tööd kaartide, dokumentide, allikmaterjali ja piltidega, referaadi ja uurimistöö</w:t>
      </w:r>
      <w:r w:rsidR="00995300" w:rsidRPr="002F507F">
        <w:rPr>
          <w:rFonts w:ascii="Times New Roman" w:hAnsi="Times New Roman" w:cs="Times New Roman"/>
          <w:sz w:val="24"/>
          <w:szCs w:val="24"/>
        </w:rPr>
        <w:t xml:space="preserve"> </w:t>
      </w:r>
      <w:r w:rsidRPr="002F507F">
        <w:rPr>
          <w:rFonts w:ascii="Times New Roman" w:hAnsi="Times New Roman" w:cs="Times New Roman"/>
          <w:sz w:val="24"/>
          <w:szCs w:val="24"/>
        </w:rPr>
        <w:t>koostamist, loovtööd ning arutluse kirjutamist. Allikaanalüüsi puhul hinnatakse allikast olulise</w:t>
      </w:r>
      <w:r w:rsidR="00995300" w:rsidRPr="002F507F">
        <w:rPr>
          <w:rFonts w:ascii="Times New Roman" w:hAnsi="Times New Roman" w:cs="Times New Roman"/>
          <w:sz w:val="24"/>
          <w:szCs w:val="24"/>
        </w:rPr>
        <w:t xml:space="preserve"> </w:t>
      </w:r>
      <w:r w:rsidRPr="002F507F">
        <w:rPr>
          <w:rFonts w:ascii="Times New Roman" w:hAnsi="Times New Roman" w:cs="Times New Roman"/>
          <w:sz w:val="24"/>
          <w:szCs w:val="24"/>
        </w:rPr>
        <w:t>info leidmist, selle hindamist ja võrdlemist, katkendi põhjal vastamist, kommenteerimist ning</w:t>
      </w:r>
      <w:r w:rsidR="00995300" w:rsidRPr="002F507F">
        <w:rPr>
          <w:rFonts w:ascii="Times New Roman" w:hAnsi="Times New Roman" w:cs="Times New Roman"/>
          <w:sz w:val="24"/>
          <w:szCs w:val="24"/>
        </w:rPr>
        <w:t xml:space="preserve"> </w:t>
      </w:r>
      <w:r w:rsidRPr="002F507F">
        <w:rPr>
          <w:rFonts w:ascii="Times New Roman" w:hAnsi="Times New Roman" w:cs="Times New Roman"/>
          <w:sz w:val="24"/>
          <w:szCs w:val="24"/>
        </w:rPr>
        <w:t>usaldusväärsuse üle otsustamist. Üksikfaktide tundmisele tuleb eelistada olulisemate</w:t>
      </w:r>
      <w:r w:rsidR="00995300" w:rsidRPr="002F507F">
        <w:rPr>
          <w:rFonts w:ascii="Times New Roman" w:hAnsi="Times New Roman" w:cs="Times New Roman"/>
          <w:sz w:val="24"/>
          <w:szCs w:val="24"/>
        </w:rPr>
        <w:t xml:space="preserve"> </w:t>
      </w:r>
      <w:r w:rsidRPr="002F507F">
        <w:rPr>
          <w:rFonts w:ascii="Times New Roman" w:hAnsi="Times New Roman" w:cs="Times New Roman"/>
          <w:sz w:val="24"/>
          <w:szCs w:val="24"/>
        </w:rPr>
        <w:t>ajaloosündmuste ja nähtuste analüüsi nõudvaid ülesandeid. Pildi-või fotoülesande puhul hinnatakse äratundmist, ajaloolise kontekstiga seostamist, iseloomustamist.</w:t>
      </w:r>
    </w:p>
    <w:p w:rsidR="008E5618" w:rsidRPr="002F507F" w:rsidRDefault="008E5618" w:rsidP="0006025D">
      <w:pPr>
        <w:autoSpaceDE w:val="0"/>
        <w:autoSpaceDN w:val="0"/>
        <w:adjustRightInd w:val="0"/>
        <w:spacing w:after="0" w:line="240" w:lineRule="auto"/>
        <w:jc w:val="both"/>
        <w:rPr>
          <w:rFonts w:ascii="Times New Roman" w:hAnsi="Times New Roman" w:cs="Times New Roman"/>
          <w:b/>
          <w:bCs/>
          <w:sz w:val="24"/>
          <w:szCs w:val="24"/>
        </w:rPr>
      </w:pPr>
      <w:r w:rsidRPr="002F507F">
        <w:rPr>
          <w:rFonts w:ascii="Times New Roman" w:hAnsi="Times New Roman" w:cs="Times New Roman"/>
          <w:sz w:val="24"/>
          <w:szCs w:val="24"/>
        </w:rPr>
        <w:t xml:space="preserve">Arutluse puhul hinnatakse vastavust teemale, ajastu ja teemakohaste faktide tundmist, analüüsi, võrdlemise ja seoste loomise oskust ning isikliku suhtumise väljendamist põhjendatud hinnangute kaudu. </w:t>
      </w:r>
    </w:p>
    <w:p w:rsidR="008E5618" w:rsidRPr="002F507F" w:rsidRDefault="008E5618" w:rsidP="008E5618">
      <w:pPr>
        <w:pStyle w:val="Vahedeta"/>
        <w:rPr>
          <w:rFonts w:ascii="Times New Roman" w:hAnsi="Times New Roman" w:cs="Times New Roman"/>
          <w:sz w:val="24"/>
          <w:szCs w:val="24"/>
          <w:lang w:val="sv-SE"/>
        </w:rPr>
      </w:pPr>
    </w:p>
    <w:p w:rsidR="008E5618" w:rsidRPr="002F507F" w:rsidRDefault="008E5618" w:rsidP="0006025D">
      <w:pPr>
        <w:pStyle w:val="Vahedeta"/>
        <w:jc w:val="both"/>
        <w:rPr>
          <w:rFonts w:ascii="Times New Roman" w:hAnsi="Times New Roman" w:cs="Times New Roman"/>
          <w:sz w:val="24"/>
          <w:szCs w:val="24"/>
        </w:rPr>
      </w:pPr>
      <w:r w:rsidRPr="002F507F">
        <w:rPr>
          <w:rFonts w:ascii="Times New Roman" w:hAnsi="Times New Roman" w:cs="Times New Roman"/>
          <w:sz w:val="24"/>
          <w:szCs w:val="24"/>
          <w:lang w:val="sv-SE"/>
        </w:rPr>
        <w:t>Kolmandas kooliastmes sobivad kontrolliks ja hindamiseks nii avatud kui ka etteantud vastusega ülesanded</w:t>
      </w:r>
      <w:r w:rsidRPr="002F507F">
        <w:rPr>
          <w:rFonts w:ascii="Times New Roman" w:hAnsi="Times New Roman" w:cs="Times New Roman"/>
          <w:sz w:val="24"/>
          <w:szCs w:val="24"/>
        </w:rPr>
        <w:t>. Avatud vastusega ülesanded: jutukese, arutluse kirjutamine märksõnade abil, kava koostamine; kaardi, pildi, allika analüüs; näidete esitamine olukorra, perioodi, sündmuse kirjeldamiseks ja iseloomustamiseks, oma valiku ja seisukoha põhjendamine, mõistete selgitamine. Etteantud vastusega ülesanded: järjestamine ajaliselt varasemast sündmusest alates, valikvastustega ülesanded – etteantud tunnuste klassifitseerimine. Muude ülesannetega kontrollitakse, kas õpilane on omandanud ajaloo kronoloogilised piirid, teab ja iseloomustab tähtsamaid ajaloosündmusi, isikuid, kultuurinähtusi ja –panust; seob Eesti ajaloo sündmusi kodukoha, naabermaade, Euroopa ja maailma ajalooga; leiab ajaloosündmuste ja –nähtuste sarnasusi ja erinevusi, põhjuseid ja tagajärgi; saab aru, et ajaloosündmusi võib mitmeti tõlgendada; kujundab oma seisukohta ja põhjendab seda, annab hinnangut; asetab end minevikus elanud inimese olukorda.</w:t>
      </w:r>
    </w:p>
    <w:p w:rsidR="008E5618" w:rsidRPr="002F507F" w:rsidRDefault="008E5618" w:rsidP="0006025D">
      <w:pPr>
        <w:pStyle w:val="Vahedeta"/>
        <w:jc w:val="both"/>
        <w:rPr>
          <w:rFonts w:ascii="Times New Roman" w:hAnsi="Times New Roman" w:cs="Times New Roman"/>
          <w:sz w:val="24"/>
          <w:szCs w:val="24"/>
        </w:rPr>
      </w:pPr>
    </w:p>
    <w:p w:rsidR="008E5618" w:rsidRPr="002F507F" w:rsidRDefault="008E5618" w:rsidP="0006025D">
      <w:pPr>
        <w:pStyle w:val="Vahedeta"/>
        <w:jc w:val="both"/>
        <w:rPr>
          <w:rFonts w:ascii="Times New Roman" w:hAnsi="Times New Roman" w:cs="Times New Roman"/>
          <w:bCs/>
          <w:sz w:val="24"/>
          <w:szCs w:val="24"/>
        </w:rPr>
      </w:pPr>
      <w:r w:rsidRPr="002F507F">
        <w:rPr>
          <w:rFonts w:ascii="Times New Roman" w:hAnsi="Times New Roman" w:cs="Times New Roman"/>
          <w:sz w:val="24"/>
          <w:szCs w:val="24"/>
        </w:rPr>
        <w:lastRenderedPageBreak/>
        <w:t xml:space="preserve">Kirjaliku arutluse hindamisel on soovitav aluseks võtta 15-palline skaala. Hinnatakse arutluse vastavust teemale, ajastu ja teemakohaste faktide tundmist, analüüsi, võrdlemise ja seoste loomise oskust ning isikliku suhtumise väljendamist põhjendatud hinnangute kaudu. </w:t>
      </w:r>
    </w:p>
    <w:p w:rsidR="008E5618" w:rsidRPr="002F507F" w:rsidRDefault="008E5618" w:rsidP="008E5618">
      <w:pPr>
        <w:pStyle w:val="Vahedeta"/>
        <w:rPr>
          <w:rFonts w:ascii="Times New Roman" w:hAnsi="Times New Roman" w:cs="Times New Roman"/>
          <w:bCs/>
          <w:sz w:val="24"/>
          <w:szCs w:val="24"/>
        </w:rPr>
      </w:pPr>
    </w:p>
    <w:p w:rsidR="008E5618" w:rsidRPr="002F507F" w:rsidRDefault="008E5618" w:rsidP="008E5618">
      <w:pPr>
        <w:pStyle w:val="Vahedeta"/>
        <w:rPr>
          <w:rFonts w:ascii="Times New Roman" w:hAnsi="Times New Roman" w:cs="Times New Roman"/>
          <w:b/>
          <w:bCs/>
          <w:sz w:val="24"/>
          <w:szCs w:val="24"/>
        </w:rPr>
      </w:pPr>
      <w:r w:rsidRPr="002F507F">
        <w:rPr>
          <w:rFonts w:ascii="Times New Roman" w:hAnsi="Times New Roman" w:cs="Times New Roman"/>
          <w:b/>
          <w:bCs/>
          <w:sz w:val="24"/>
          <w:szCs w:val="24"/>
        </w:rPr>
        <w:t>Näidis hindeskaala 15 punkti</w:t>
      </w:r>
    </w:p>
    <w:p w:rsidR="008E5618" w:rsidRPr="002F507F" w:rsidRDefault="008E5618" w:rsidP="008E5618">
      <w:pPr>
        <w:pStyle w:val="Vahedeta"/>
        <w:rPr>
          <w:rFonts w:ascii="Times New Roman" w:hAnsi="Times New Roman" w:cs="Times New Roman"/>
          <w:bCs/>
          <w:sz w:val="24"/>
          <w:szCs w:val="24"/>
        </w:rPr>
      </w:pPr>
      <w:r w:rsidRPr="002F507F">
        <w:rPr>
          <w:rFonts w:ascii="Times New Roman" w:hAnsi="Times New Roman" w:cs="Times New Roman"/>
          <w:bCs/>
          <w:sz w:val="24"/>
          <w:szCs w:val="24"/>
        </w:rPr>
        <w:t>Töö struktuur (2 punkti)</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0 – töö ei ole struktureeritud, esitatud on ainult teemaarendus;</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1 – töö on struktureeritud, kuid ülesehitus ei ole loogiline: puudub sissejuhatus või kokkuvõte;</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2 – töö ülesehitus on tervik (sissejuhatus, teemaarendus, kokkuvõte).</w:t>
      </w:r>
    </w:p>
    <w:p w:rsidR="008E5618" w:rsidRPr="002F507F" w:rsidRDefault="008E5618" w:rsidP="008E5618">
      <w:pPr>
        <w:pStyle w:val="Vahedeta"/>
        <w:rPr>
          <w:rFonts w:ascii="Times New Roman" w:hAnsi="Times New Roman" w:cs="Times New Roman"/>
          <w:sz w:val="24"/>
          <w:szCs w:val="24"/>
        </w:rPr>
      </w:pPr>
    </w:p>
    <w:p w:rsidR="008E5618" w:rsidRPr="002F507F" w:rsidRDefault="008E5618" w:rsidP="008E5618">
      <w:pPr>
        <w:pStyle w:val="Vahedeta"/>
        <w:rPr>
          <w:rFonts w:ascii="Times New Roman" w:hAnsi="Times New Roman" w:cs="Times New Roman"/>
          <w:bCs/>
          <w:sz w:val="24"/>
          <w:szCs w:val="24"/>
        </w:rPr>
      </w:pPr>
      <w:r w:rsidRPr="002F507F">
        <w:rPr>
          <w:rFonts w:ascii="Times New Roman" w:hAnsi="Times New Roman" w:cs="Times New Roman"/>
          <w:bCs/>
          <w:sz w:val="24"/>
          <w:szCs w:val="24"/>
        </w:rPr>
        <w:t>Teema avamine ja analüüs (4 punkti)</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0 – töö ei ole teemakohane, tekstis esitatu on seostamata või on alla nõutava pikkuse;</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1 – töö vastab teemale, kuid on lihtsakoeline jutustus;</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2 – teema on avatud pealiskaudselt ja ühekülgselt, põhineb valdavalt näidetel;</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3 – teema on avatud piisavalt, töö on kirjeldav-jutustav;</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4 – teema on avatud põhjalikult, analüüs põhineb võrdlusel, põhjus-tagajärg seostel.</w:t>
      </w:r>
    </w:p>
    <w:p w:rsidR="008E5618" w:rsidRPr="002F507F" w:rsidRDefault="008E5618" w:rsidP="008E5618">
      <w:pPr>
        <w:pStyle w:val="Vahedeta"/>
        <w:rPr>
          <w:rFonts w:ascii="Times New Roman" w:hAnsi="Times New Roman" w:cs="Times New Roman"/>
          <w:sz w:val="24"/>
          <w:szCs w:val="24"/>
        </w:rPr>
      </w:pPr>
    </w:p>
    <w:p w:rsidR="008E5618" w:rsidRPr="002F507F" w:rsidRDefault="008E5618" w:rsidP="008E5618">
      <w:pPr>
        <w:pStyle w:val="Vahedeta"/>
        <w:rPr>
          <w:rFonts w:ascii="Times New Roman" w:hAnsi="Times New Roman" w:cs="Times New Roman"/>
          <w:bCs/>
          <w:sz w:val="24"/>
          <w:szCs w:val="24"/>
        </w:rPr>
      </w:pPr>
      <w:r w:rsidRPr="002F507F">
        <w:rPr>
          <w:rFonts w:ascii="Times New Roman" w:hAnsi="Times New Roman" w:cs="Times New Roman"/>
          <w:bCs/>
          <w:sz w:val="24"/>
          <w:szCs w:val="24"/>
        </w:rPr>
        <w:t>Ajastu tundmine, orienteerumine ajas (2 punkti)</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0 – õpilane asetab sündmused valesse ajajärku;</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1 – õpilane orienteerub ajastus, ajab segamini sündmuste toimumise järjekorra või toob sisse mõned käsitletavas ajas mitte toimunud sündmused;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2 – õpilane orienteerub ajas adekvaatselt.</w:t>
      </w:r>
    </w:p>
    <w:p w:rsidR="008E5618" w:rsidRPr="002F507F" w:rsidRDefault="008E5618" w:rsidP="008E5618">
      <w:pPr>
        <w:pStyle w:val="Vahedeta"/>
        <w:rPr>
          <w:rFonts w:ascii="Times New Roman" w:hAnsi="Times New Roman" w:cs="Times New Roman"/>
          <w:sz w:val="24"/>
          <w:szCs w:val="24"/>
        </w:rPr>
      </w:pPr>
    </w:p>
    <w:p w:rsidR="008E5618" w:rsidRPr="002F507F" w:rsidRDefault="008E5618" w:rsidP="008E5618">
      <w:pPr>
        <w:pStyle w:val="Vahedeta"/>
        <w:rPr>
          <w:rFonts w:ascii="Times New Roman" w:hAnsi="Times New Roman" w:cs="Times New Roman"/>
          <w:bCs/>
          <w:sz w:val="24"/>
          <w:szCs w:val="24"/>
        </w:rPr>
      </w:pPr>
      <w:r w:rsidRPr="002F507F">
        <w:rPr>
          <w:rFonts w:ascii="Times New Roman" w:hAnsi="Times New Roman" w:cs="Times New Roman"/>
          <w:bCs/>
          <w:sz w:val="24"/>
          <w:szCs w:val="24"/>
        </w:rPr>
        <w:t>Faktid (3 punkti)</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0 – töös on rasked faktivead, näiteid/fakte pole esitatud;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1 – faktid pole teemaga seotud, töös on mõned kergemad faktivead;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2 – esitatud on üksikud teemaga seostatud faktid;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3 – fakte on esitatud piisavalt.</w:t>
      </w:r>
    </w:p>
    <w:p w:rsidR="008E5618" w:rsidRPr="002F507F" w:rsidRDefault="008E5618" w:rsidP="008E5618">
      <w:pPr>
        <w:pStyle w:val="Vahedeta"/>
        <w:rPr>
          <w:rFonts w:ascii="Times New Roman" w:hAnsi="Times New Roman" w:cs="Times New Roman"/>
          <w:sz w:val="24"/>
          <w:szCs w:val="24"/>
        </w:rPr>
      </w:pPr>
    </w:p>
    <w:p w:rsidR="008E5618" w:rsidRPr="002F507F" w:rsidRDefault="008E5618" w:rsidP="008E5618">
      <w:pPr>
        <w:pStyle w:val="Vahedeta"/>
        <w:rPr>
          <w:rFonts w:ascii="Times New Roman" w:hAnsi="Times New Roman" w:cs="Times New Roman"/>
          <w:bCs/>
          <w:sz w:val="24"/>
          <w:szCs w:val="24"/>
        </w:rPr>
      </w:pPr>
      <w:r w:rsidRPr="002F507F">
        <w:rPr>
          <w:rFonts w:ascii="Times New Roman" w:hAnsi="Times New Roman" w:cs="Times New Roman"/>
          <w:bCs/>
          <w:sz w:val="24"/>
          <w:szCs w:val="24"/>
        </w:rPr>
        <w:t>Järeldused ja hinnangud (2 punkti)</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0 – järeldused ja hinnangud puuduvad, ei ole teema- või asjakohased;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1 – kirjutajal on oma seisukoht, kuid seda ei ole põhjendatud;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2 – kirjutajal on oma seisukoht, mis on argumentide ja näidetega põhjendatud.</w:t>
      </w:r>
    </w:p>
    <w:p w:rsidR="008E5618" w:rsidRPr="002F507F" w:rsidRDefault="008E5618" w:rsidP="008E5618">
      <w:pPr>
        <w:pStyle w:val="Vahedeta"/>
        <w:rPr>
          <w:rFonts w:ascii="Times New Roman" w:hAnsi="Times New Roman" w:cs="Times New Roman"/>
          <w:sz w:val="24"/>
          <w:szCs w:val="24"/>
        </w:rPr>
      </w:pPr>
    </w:p>
    <w:p w:rsidR="008E5618" w:rsidRPr="002F507F" w:rsidRDefault="008E5618" w:rsidP="008E5618">
      <w:pPr>
        <w:pStyle w:val="Vahedeta"/>
        <w:rPr>
          <w:rFonts w:ascii="Times New Roman" w:hAnsi="Times New Roman" w:cs="Times New Roman"/>
          <w:bCs/>
          <w:sz w:val="24"/>
          <w:szCs w:val="24"/>
        </w:rPr>
      </w:pPr>
      <w:r w:rsidRPr="002F507F">
        <w:rPr>
          <w:rFonts w:ascii="Times New Roman" w:hAnsi="Times New Roman" w:cs="Times New Roman"/>
          <w:bCs/>
          <w:sz w:val="24"/>
          <w:szCs w:val="24"/>
        </w:rPr>
        <w:t>Õigekiri ja stiil (2 punkti)</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0 – teksti sõnastus ja õigekiri on puudulik, esinevad tõsised kirjavead;</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1 – esineb üksikuid sõnastus- ja õigekirjavigu;</w:t>
      </w:r>
    </w:p>
    <w:p w:rsidR="008E5618" w:rsidRPr="002F507F" w:rsidRDefault="008E5618" w:rsidP="008E5618">
      <w:pPr>
        <w:pStyle w:val="Vahedeta"/>
        <w:rPr>
          <w:rFonts w:ascii="Times New Roman" w:hAnsi="Times New Roman" w:cs="Times New Roman"/>
          <w:sz w:val="24"/>
          <w:szCs w:val="24"/>
        </w:rPr>
      </w:pPr>
      <w:r w:rsidRPr="002F507F">
        <w:rPr>
          <w:rFonts w:ascii="Times New Roman" w:hAnsi="Times New Roman" w:cs="Times New Roman"/>
          <w:sz w:val="24"/>
          <w:szCs w:val="24"/>
        </w:rPr>
        <w:t>2 – teksti sõnastus ja õigekiri on korrektsed.</w:t>
      </w:r>
    </w:p>
    <w:p w:rsidR="008E5618" w:rsidRPr="002F507F" w:rsidRDefault="008E5618" w:rsidP="008E5618">
      <w:pPr>
        <w:pStyle w:val="Pealkiri6"/>
        <w:rPr>
          <w:sz w:val="24"/>
          <w:szCs w:val="24"/>
        </w:rPr>
      </w:pPr>
      <w:r w:rsidRPr="002F507F">
        <w:rPr>
          <w:sz w:val="24"/>
          <w:szCs w:val="24"/>
        </w:rPr>
        <w:t>6. Õpikeskkond</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Ajaloo atlase, kontuurkaardid, seinakaardid, skeemid ja tabelid;</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Illustratiivne pildimaterjal, fotod, kroonikafilmid, näiteks filmid „Detsembrikuumus“, „Nimed marmortahvlil“;</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 xml:space="preserve">EV põhiseadused, dokumendikogumikud (nt Asutava Kogu dokumendid), allikakogumikud, nt Baltimaade ajaloo lugemik. Avita. 2002; Eesti ajaloo pöördepunktid. Dokumente ja materjale vene õppekeelega gümnaasiumile. Kirjastus </w:t>
      </w:r>
      <w:proofErr w:type="spellStart"/>
      <w:r w:rsidRPr="002F507F">
        <w:rPr>
          <w:rFonts w:ascii="Times New Roman" w:hAnsi="Times New Roman" w:cs="Times New Roman"/>
          <w:sz w:val="24"/>
          <w:szCs w:val="24"/>
        </w:rPr>
        <w:t>Argo</w:t>
      </w:r>
      <w:proofErr w:type="spellEnd"/>
      <w:r w:rsidRPr="002F507F">
        <w:rPr>
          <w:rFonts w:ascii="Times New Roman" w:hAnsi="Times New Roman" w:cs="Times New Roman"/>
          <w:sz w:val="24"/>
          <w:szCs w:val="24"/>
        </w:rPr>
        <w:t>. 2008;</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 xml:space="preserve">Ajalooõpetaja käsiraamatud, nt Tagasivaade minevikku, erinevad vaatenurgad. </w:t>
      </w:r>
      <w:proofErr w:type="spellStart"/>
      <w:r w:rsidRPr="002F507F">
        <w:rPr>
          <w:rFonts w:ascii="Times New Roman" w:hAnsi="Times New Roman" w:cs="Times New Roman"/>
          <w:sz w:val="24"/>
          <w:szCs w:val="24"/>
        </w:rPr>
        <w:t>Zvaigsne</w:t>
      </w:r>
      <w:proofErr w:type="spellEnd"/>
      <w:r w:rsidRPr="002F507F">
        <w:rPr>
          <w:rFonts w:ascii="Times New Roman" w:hAnsi="Times New Roman" w:cs="Times New Roman"/>
          <w:sz w:val="24"/>
          <w:szCs w:val="24"/>
        </w:rPr>
        <w:t xml:space="preserve">. 2000; Ajalugu ei ole ainult minevik, minevik ei ole veel ajalugu. EAS.2004; </w:t>
      </w:r>
      <w:r w:rsidRPr="002F507F">
        <w:rPr>
          <w:rFonts w:ascii="Times New Roman" w:hAnsi="Times New Roman" w:cs="Times New Roman"/>
          <w:sz w:val="24"/>
          <w:szCs w:val="24"/>
        </w:rPr>
        <w:lastRenderedPageBreak/>
        <w:t xml:space="preserve">Holokaust, õppematerjal. EAS. 2007; Kommunistlike režiimide kuritegudest, õppematerjal. OÜ Infotrükk. 2009; </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 xml:space="preserve">Elulooraamatud, teemakirjandus, ajalooalane ilukirjandus; </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Digitaliseeritud ajalehed (</w:t>
      </w:r>
      <w:hyperlink r:id="rId6" w:history="1">
        <w:r w:rsidRPr="002F507F">
          <w:rPr>
            <w:rStyle w:val="Hperlink"/>
            <w:rFonts w:ascii="Times New Roman" w:hAnsi="Times New Roman" w:cs="Times New Roman"/>
            <w:bCs/>
            <w:sz w:val="24"/>
            <w:szCs w:val="24"/>
          </w:rPr>
          <w:t>www.dea.ee</w:t>
        </w:r>
      </w:hyperlink>
      <w:r w:rsidRPr="002F507F">
        <w:rPr>
          <w:rFonts w:ascii="Times New Roman" w:hAnsi="Times New Roman" w:cs="Times New Roman"/>
          <w:sz w:val="24"/>
          <w:szCs w:val="24"/>
        </w:rPr>
        <w:t>);</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ERR saadete arhiiv (</w:t>
      </w:r>
      <w:hyperlink r:id="rId7" w:history="1">
        <w:r w:rsidRPr="002F507F">
          <w:rPr>
            <w:rStyle w:val="Hperlink"/>
            <w:rFonts w:ascii="Times New Roman" w:hAnsi="Times New Roman" w:cs="Times New Roman"/>
            <w:sz w:val="24"/>
            <w:szCs w:val="24"/>
          </w:rPr>
          <w:t>http://etv.err.ee/arhiiv.php</w:t>
        </w:r>
      </w:hyperlink>
      <w:r w:rsidRPr="002F507F">
        <w:rPr>
          <w:rFonts w:ascii="Times New Roman" w:hAnsi="Times New Roman" w:cs="Times New Roman"/>
          <w:sz w:val="24"/>
          <w:szCs w:val="24"/>
        </w:rPr>
        <w:t>)</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dokumentaalsarjad nt „Tuulepealne maa“, „Eesti aja lood“;</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 xml:space="preserve">IKT–põhised õppematerjalid: interaktiivsed töölehed, nt </w:t>
      </w:r>
      <w:hyperlink r:id="rId8" w:history="1">
        <w:r w:rsidRPr="002F507F">
          <w:rPr>
            <w:rStyle w:val="Hperlink"/>
            <w:rFonts w:ascii="Times New Roman" w:hAnsi="Times New Roman" w:cs="Times New Roman"/>
            <w:sz w:val="24"/>
            <w:szCs w:val="24"/>
          </w:rPr>
          <w:t>www.koolielu.ee</w:t>
        </w:r>
      </w:hyperlink>
      <w:r w:rsidRPr="002F507F">
        <w:rPr>
          <w:rFonts w:ascii="Times New Roman" w:hAnsi="Times New Roman" w:cs="Times New Roman"/>
          <w:sz w:val="24"/>
          <w:szCs w:val="24"/>
        </w:rPr>
        <w:t xml:space="preserve"> ja </w:t>
      </w:r>
      <w:hyperlink r:id="rId9" w:history="1">
        <w:r w:rsidRPr="002F507F">
          <w:rPr>
            <w:rStyle w:val="Hperlink"/>
            <w:rFonts w:ascii="Times New Roman" w:hAnsi="Times New Roman" w:cs="Times New Roman"/>
            <w:sz w:val="24"/>
            <w:szCs w:val="24"/>
          </w:rPr>
          <w:t>www.miksike.ee</w:t>
        </w:r>
      </w:hyperlink>
      <w:r w:rsidRPr="002F507F">
        <w:rPr>
          <w:rFonts w:ascii="Times New Roman" w:hAnsi="Times New Roman" w:cs="Times New Roman"/>
          <w:sz w:val="24"/>
          <w:szCs w:val="24"/>
        </w:rPr>
        <w:t xml:space="preserve"> materjalid;</w:t>
      </w:r>
    </w:p>
    <w:p w:rsidR="008E5618" w:rsidRPr="002F507F" w:rsidRDefault="008E5618" w:rsidP="008E5618">
      <w:pPr>
        <w:pStyle w:val="Vahedeta"/>
        <w:numPr>
          <w:ilvl w:val="0"/>
          <w:numId w:val="4"/>
        </w:numPr>
        <w:rPr>
          <w:rFonts w:ascii="Times New Roman" w:hAnsi="Times New Roman" w:cs="Times New Roman"/>
          <w:sz w:val="24"/>
          <w:szCs w:val="24"/>
        </w:rPr>
      </w:pPr>
      <w:r w:rsidRPr="002F507F">
        <w:rPr>
          <w:rFonts w:ascii="Times New Roman" w:hAnsi="Times New Roman" w:cs="Times New Roman"/>
          <w:sz w:val="24"/>
          <w:szCs w:val="24"/>
        </w:rPr>
        <w:t>Muuseum ja ajalooline keskkond.</w:t>
      </w:r>
    </w:p>
    <w:p w:rsidR="008E5618" w:rsidRPr="00E843F0" w:rsidRDefault="008E5618" w:rsidP="008E5618">
      <w:pPr>
        <w:autoSpaceDE w:val="0"/>
        <w:autoSpaceDN w:val="0"/>
        <w:adjustRightInd w:val="0"/>
        <w:rPr>
          <w:rFonts w:ascii="Arial Narrow" w:hAnsi="Arial Narrow"/>
        </w:rPr>
      </w:pPr>
    </w:p>
    <w:p w:rsidR="00B75434" w:rsidRDefault="00B75434"/>
    <w:sectPr w:rsidR="00B75434" w:rsidSect="00B75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68D"/>
    <w:multiLevelType w:val="hybridMultilevel"/>
    <w:tmpl w:val="F364C51C"/>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E1D2F1F"/>
    <w:multiLevelType w:val="hybridMultilevel"/>
    <w:tmpl w:val="E94A462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91143F3"/>
    <w:multiLevelType w:val="hybridMultilevel"/>
    <w:tmpl w:val="1690E78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5EA36304"/>
    <w:multiLevelType w:val="hybridMultilevel"/>
    <w:tmpl w:val="C4FC7E0C"/>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09D29D5"/>
    <w:multiLevelType w:val="hybridMultilevel"/>
    <w:tmpl w:val="984AD4DE"/>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68AF49C1"/>
    <w:multiLevelType w:val="hybridMultilevel"/>
    <w:tmpl w:val="FDAC7D7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nsid w:val="74E541FB"/>
    <w:multiLevelType w:val="hybridMultilevel"/>
    <w:tmpl w:val="F6C6C9F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E5618"/>
    <w:rsid w:val="0006025D"/>
    <w:rsid w:val="002F507F"/>
    <w:rsid w:val="006B6AC7"/>
    <w:rsid w:val="008E5618"/>
    <w:rsid w:val="00942D12"/>
    <w:rsid w:val="00995300"/>
    <w:rsid w:val="00A92A5B"/>
    <w:rsid w:val="00B75434"/>
    <w:rsid w:val="00C96467"/>
    <w:rsid w:val="00E24FD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E5618"/>
    <w:rPr>
      <w:rFonts w:eastAsiaTheme="minorEastAsia"/>
      <w:lang w:eastAsia="et-EE"/>
    </w:rPr>
  </w:style>
  <w:style w:type="paragraph" w:styleId="Pealkiri6">
    <w:name w:val="heading 6"/>
    <w:basedOn w:val="Normaallaad"/>
    <w:next w:val="Normaallaad"/>
    <w:link w:val="Pealkiri6Mrk"/>
    <w:qFormat/>
    <w:rsid w:val="008E5618"/>
    <w:pPr>
      <w:spacing w:before="240" w:after="60" w:line="240" w:lineRule="auto"/>
      <w:outlineLvl w:val="5"/>
    </w:pPr>
    <w:rPr>
      <w:rFonts w:ascii="Times New Roman" w:eastAsia="Times New Roman" w:hAnsi="Times New Roman" w:cs="Times New Roman"/>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6Mrk">
    <w:name w:val="Pealkiri 6 Märk"/>
    <w:basedOn w:val="Liguvaikefont"/>
    <w:link w:val="Pealkiri6"/>
    <w:rsid w:val="008E5618"/>
    <w:rPr>
      <w:rFonts w:ascii="Times New Roman" w:eastAsia="Times New Roman" w:hAnsi="Times New Roman" w:cs="Times New Roman"/>
      <w:b/>
      <w:bCs/>
      <w:lang w:eastAsia="et-EE"/>
    </w:rPr>
  </w:style>
  <w:style w:type="paragraph" w:styleId="Vahedeta">
    <w:name w:val="No Spacing"/>
    <w:uiPriority w:val="1"/>
    <w:qFormat/>
    <w:rsid w:val="008E5618"/>
    <w:pPr>
      <w:spacing w:after="0" w:line="240" w:lineRule="auto"/>
    </w:pPr>
    <w:rPr>
      <w:rFonts w:eastAsiaTheme="minorEastAsia"/>
      <w:lang w:eastAsia="et-EE"/>
    </w:rPr>
  </w:style>
  <w:style w:type="character" w:styleId="Hperlink">
    <w:name w:val="Hyperlink"/>
    <w:basedOn w:val="Liguvaikefont"/>
    <w:unhideWhenUsed/>
    <w:rsid w:val="008E56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lielu.ee" TargetMode="External"/><Relationship Id="rId3" Type="http://schemas.openxmlformats.org/officeDocument/2006/relationships/styles" Target="styles.xml"/><Relationship Id="rId7" Type="http://schemas.openxmlformats.org/officeDocument/2006/relationships/hyperlink" Target="http://etv.err.ee/arhiiv.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a.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ksik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83055-D690-42DC-A0B0-BBB4EED6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2865</Words>
  <Characters>16620</Characters>
  <Application>Microsoft Office Word</Application>
  <DocSecurity>0</DocSecurity>
  <Lines>138</Lines>
  <Paragraphs>38</Paragraphs>
  <ScaleCrop>false</ScaleCrop>
  <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dc:creator>
  <cp:keywords/>
  <dc:description/>
  <cp:lastModifiedBy>ylle</cp:lastModifiedBy>
  <cp:revision>7</cp:revision>
  <dcterms:created xsi:type="dcterms:W3CDTF">2014-02-14T13:50:00Z</dcterms:created>
  <dcterms:modified xsi:type="dcterms:W3CDTF">2014-02-18T14:22:00Z</dcterms:modified>
</cp:coreProperties>
</file>